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Исх. № 9 от 07.09.2026</w:t>
      </w:r>
    </w:p>
    <w:p>
      <w:pPr>
        <w:spacing w:before="0" w:after="120"/>
        <w:jc w:val="both"/>
      </w:pPr>
      <w:r>
        <w:t xml:space="preserve">Менеджеру по продажам отдела продаж</w:t>
      </w:r>
    </w:p>
    <w:p>
      <w:pPr>
        <w:spacing w:before="0" w:after="120"/>
        <w:jc w:val="both"/>
      </w:pPr>
      <w:r>
        <w:t xml:space="preserve">Соколову И. П.</w:t>
      </w:r>
    </w:p>
    <w:p>
      <w:pPr>
        <w:spacing w:before="0" w:after="120"/>
        <w:jc w:val="both"/>
      </w:pPr>
      <w:r>
        <w:t xml:space="preserve">табельный номер 0042</w:t>
      </w:r>
    </w:p>
    <w:p>
      <w:pPr>
        <w:spacing w:before="0" w:after="120"/>
        <w:jc w:val="both"/>
      </w:pPr>
      <w:r>
        <w:t xml:space="preserve">УВЕДОМЛЕНИЕ</w:t>
      </w:r>
    </w:p>
    <w:p>
      <w:pPr>
        <w:spacing w:before="0" w:after="120"/>
        <w:jc w:val="both"/>
      </w:pPr>
      <w:r>
        <w:t xml:space="preserve">об изменении определённых сторонами условий трудового договора</w:t>
      </w:r>
    </w:p>
    <w:p>
      <w:pPr>
        <w:spacing w:before="0" w:after="120"/>
        <w:jc w:val="both"/>
      </w:pPr>
      <w:r>
        <w:t xml:space="preserve">Уважаемый Иван Петрович!</w:t>
      </w:r>
    </w:p>
    <w:p>
      <w:pPr>
        <w:spacing w:before="0" w:after="120"/>
        <w:jc w:val="both"/>
      </w:pPr>
      <w:r>
        <w:t xml:space="preserve">Уведомляем Вас о том, что в связи с изменением организационных условий труда (приказ № 24 от 03.09.2026) определённые сторонами условия трудового договора № 44 от 12.03.2021 не могут быть сохранены. Причины изменений: изменение организационной структуры: отдел продаж разделён на два подразделения с перераспределением функций между ними.</w:t>
      </w:r>
    </w:p>
    <w:p>
      <w:pPr>
        <w:spacing w:before="0" w:after="120"/>
        <w:jc w:val="both"/>
      </w:pPr>
      <w:r>
        <w:t xml:space="preserve">С 7 ноября 2026 г. изменяются следующие условия трудового договора: размер оплаты труда: должностной оклад изменяется с 80 000,00 ₽ на 72 000,00 ₽.</w:t>
      </w:r>
    </w:p>
    <w:p>
      <w:pPr>
        <w:spacing w:before="0" w:after="120"/>
        <w:jc w:val="both"/>
      </w:pPr>
      <w:r>
        <w:t xml:space="preserve">Трудовая функция остаётся прежней: по части 1 статьи 74 Трудового кодекса Российской Федерации изменение трудовой функции работника по инициативе работодателя не допускается.</w:t>
      </w:r>
    </w:p>
    <w:p>
      <w:pPr>
        <w:spacing w:before="0" w:after="120"/>
        <w:jc w:val="both"/>
      </w:pPr>
      <w:r>
        <w:t xml:space="preserve">Настоящее уведомление вручается Вам в письменной форме не позднее чем за два месяца до введения изменений, как предусмотрено частью 2 статьи 74 Трудового кодекса Российской Федерации.</w:t>
      </w:r>
    </w:p>
    <w:p>
      <w:pPr>
        <w:spacing w:before="0" w:after="120"/>
        <w:jc w:val="both"/>
      </w:pPr>
      <w:r>
        <w:t xml:space="preserve">О согласии продолжить работу в новых условиях просим сообщить письменно до 07.10.2026.</w:t>
      </w:r>
    </w:p>
    <w:p>
      <w:pPr>
        <w:spacing w:before="0" w:after="120"/>
        <w:jc w:val="both"/>
      </w:pPr>
      <w:r>
        <w:t xml:space="preserve">В случае несогласия работать в новых условиях предлагаем Вам следующие вакантные должности, соответствующие Вашей квалификации, а также нижестоящие и нижеоплачиваемые должности, которые Вы можете занимать с учётом состояния здоровья (часть 3 статьи 74 Трудового кодекса):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Должность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Подразделение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Оклад, ₽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Требования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Менеджер по работе с клиентами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отдел сопровождения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78 000,00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опыт работы от одного года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Специалист отдела развития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отдел развития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82 000,00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высшее образование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При отказе от продолжения работы в новых условиях и от предложенных вакансий трудовой договор будет прекращён по пункту 7 части 1 статьи 77 Трудового кодекса Российской Федерации.</w:t>
      </w:r>
    </w:p>
    <w:p>
      <w:pPr>
        <w:spacing w:before="0" w:after="120"/>
        <w:jc w:val="both"/>
      </w:pPr>
      <w:r>
        <w:t xml:space="preserve">При увольнении по указанному основанию Вам выплачивается выходное пособие в размере двухнедельного среднего заработка — 38 000,00 ₽ (тридцать восемь тысяч рублей 00 копеек), а также заработная плата за отработанное время и компенсация за неиспользованный отпуск (часть 3 статьи 178 и статья 140 Трудового кодекса Российской Федерации).</w:t>
      </w:r>
    </w:p>
    <w:p>
      <w:pPr>
        <w:spacing w:before="0" w:after="120"/>
        <w:jc w:val="both"/>
      </w:pPr>
      <w:r>
        <w:t xml:space="preserve">Генеральный директордолжность</w:t>
      </w:r>
    </w:p>
    <w:p>
      <w:pPr>
        <w:spacing w:before="0" w:after="120"/>
        <w:jc w:val="both"/>
      </w:pPr>
      <w:r>
        <w:t xml:space="preserve">Асташевподпись</w:t>
      </w:r>
    </w:p>
    <w:p>
      <w:pPr>
        <w:spacing w:before="0" w:after="120"/>
        <w:jc w:val="both"/>
      </w:pPr>
      <w:r>
        <w:t xml:space="preserve">Д. В. Асташеврасшифровка</w:t>
      </w:r>
    </w:p>
    <w:p>
      <w:pPr>
        <w:spacing w:before="0" w:after="120"/>
        <w:jc w:val="both"/>
      </w:pPr>
      <w:r>
        <w:t xml:space="preserve">Уведомление получил(а), с содержанием ознакомлен(а), второй экземпляр на руки получил(а):____________подпись____________расшифровка____________дата</w:t>
      </w:r>
    </w:p>
    <w:p>
      <w:pPr>
        <w:spacing w:before="0" w:after="120"/>
        <w:jc w:val="both"/>
      </w:pPr>
      <w:r>
        <w:t xml:space="preserve">Уведомление составлено в двух экземплярах: один вручён работнику, второй с отметкой о получении хранится у работодателя.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Уведомление об изменении условий трудового договора: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