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«Ремстрой»ИНН 7702070139, КПП 770201001, ОГРН 1027700132195129090, г. Москва, ул. Гиляровского, д. 4, офис 12</w:t>
      </w:r>
    </w:p>
    <w:p>
      <w:pPr>
        <w:spacing w:before="0" w:after="120"/>
        <w:jc w:val="both"/>
      </w:pPr>
      <w:r>
        <w:t xml:space="preserve">Исх. № 14 от 07.09.2026</w:t>
      </w:r>
    </w:p>
    <w:p>
      <w:pPr>
        <w:spacing w:before="0" w:after="120"/>
        <w:jc w:val="both"/>
      </w:pPr>
      <w:r>
        <w:t xml:space="preserve">Менеджеру по продажам отдела продаж</w:t>
      </w:r>
    </w:p>
    <w:p>
      <w:pPr>
        <w:spacing w:before="0" w:after="120"/>
        <w:jc w:val="both"/>
      </w:pPr>
      <w:r>
        <w:t xml:space="preserve">Соколову И. П.</w:t>
      </w:r>
    </w:p>
    <w:p>
      <w:pPr>
        <w:spacing w:before="0" w:after="120"/>
        <w:jc w:val="both"/>
      </w:pPr>
      <w:r>
        <w:t xml:space="preserve">табельный номер 0042</w:t>
      </w:r>
    </w:p>
    <w:p>
      <w:pPr>
        <w:spacing w:before="0" w:after="120"/>
        <w:jc w:val="both"/>
      </w:pPr>
      <w:r>
        <w:t xml:space="preserve">УВЕДОМЛЕНИЕ</w:t>
      </w:r>
    </w:p>
    <w:p>
      <w:pPr>
        <w:spacing w:before="0" w:after="120"/>
        <w:jc w:val="both"/>
      </w:pPr>
      <w:r>
        <w:t xml:space="preserve">о предстоящем увольнении в связи с сокращением</w:t>
      </w:r>
    </w:p>
    <w:p>
      <w:pPr>
        <w:spacing w:before="0" w:after="120"/>
        <w:jc w:val="both"/>
      </w:pPr>
      <w:r>
        <w:t xml:space="preserve">Уважаемый Иван Петрович!</w:t>
      </w:r>
    </w:p>
    <w:p>
      <w:pPr>
        <w:spacing w:before="0" w:after="120"/>
        <w:jc w:val="both"/>
      </w:pPr>
      <w:r>
        <w:t xml:space="preserve">Уведомляем Вас о том, что в связи с сокращением штата работников организации (приказ № 27 от 04.09.2026) занимаемая Вами должность подлежит сокращению, и трудовой договор с Вами будет расторгнут по пункту 2 части 1 статьи 81 Трудового кодекса Российской Федерации 7 ноября 2026 г..</w:t>
      </w:r>
    </w:p>
    <w:p>
      <w:pPr>
        <w:spacing w:before="0" w:after="120"/>
        <w:jc w:val="both"/>
      </w:pPr>
      <w:r>
        <w:t xml:space="preserve">Настоящее уведомление вручается Вам персонально и под роспись не менее чем за два месяца до увольнения, как предусмотрено частью 2 статьи 180 Трудового кодекса.</w:t>
      </w:r>
    </w:p>
    <w:p>
      <w:pPr>
        <w:spacing w:before="0" w:after="120"/>
        <w:jc w:val="both"/>
      </w:pPr>
      <w:r>
        <w:t xml:space="preserve">В соответствии с частью 1 статьи 180 Трудового кодекса предлагаем Вам следующие вакантные должности, соответствующие Вашей квалификации, а также нижестоящие и нижеоплачиваемые должности, которые Вы можете занимать с учётом состояния здоровья: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Должность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Подразделение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Оклад, ₽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Требования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Кладовщик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склад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55 000,00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без требований к стажу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Менеджер по работе с клиентами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отдел сопровождения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62 000,00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опыт работы от одного года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Оператор call-центра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отдел сопровождения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48 000,00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без требований к стажу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О согласии занять одну из предложенных должностей просим сообщить письменно. При отказе или отсутствии ответа трудовой договор будет расторгнут в указанную дату.</w:t>
      </w:r>
    </w:p>
    <w:p>
      <w:pPr>
        <w:spacing w:before="0" w:after="120"/>
        <w:jc w:val="both"/>
      </w:pPr>
      <w:r>
        <w:t xml:space="preserve">При увольнении Вам будет выплачено выходное пособие в размере среднего месячного заработка — 80 000,00 ₽ (восемьдесят тысяч рублей 00 копеек), а также заработная плата за отработанное время и компенсация за неиспользованный отпуск (статьи 140 и 178 Трудового кодекса).</w:t>
      </w:r>
    </w:p>
    <w:p>
      <w:pPr>
        <w:spacing w:before="0" w:after="120"/>
        <w:jc w:val="both"/>
      </w:pPr>
      <w:r>
        <w:t xml:space="preserve">Если Вы не будете трудоустроены, за Вами сохраняется средний месячный заработок за второй месяц со дня увольнения или его часть. Для получения выплаты нужно обратиться к работодателю письменно не позднее пятнадцати рабочих дней после окончания этого месяца, то есть до 29.01.2027; выплата производится в течение пятнадцати календарных дней со дня обращения.</w:t>
      </w:r>
    </w:p>
    <w:p>
      <w:pPr>
        <w:spacing w:before="0" w:after="120"/>
        <w:jc w:val="both"/>
      </w:pPr>
      <w:r>
        <w:t xml:space="preserve">Средний месячный заработок за третий месяц сохраняется по решению органа службы занятости при условии, что Вы обратились в этот орган в течение четырнадцати рабочих дней со дня увольнения, то есть до 26.11.2026, и не были трудоустроены в течение двух месяцев.</w:t>
      </w:r>
    </w:p>
    <w:p>
      <w:pPr>
        <w:spacing w:before="0" w:after="120"/>
        <w:jc w:val="both"/>
      </w:pPr>
      <w:r>
        <w:t xml:space="preserve">Генеральный директордолжность</w:t>
      </w:r>
    </w:p>
    <w:p>
      <w:pPr>
        <w:spacing w:before="0" w:after="120"/>
        <w:jc w:val="both"/>
      </w:pPr>
      <w:r>
        <w:t xml:space="preserve">Асташевподпись</w:t>
      </w:r>
    </w:p>
    <w:p>
      <w:pPr>
        <w:spacing w:before="0" w:after="120"/>
        <w:jc w:val="both"/>
      </w:pPr>
      <w:r>
        <w:t xml:space="preserve">Д. В. Асташеврасшифровка</w:t>
      </w:r>
    </w:p>
    <w:p>
      <w:pPr>
        <w:spacing w:before="0" w:after="120"/>
        <w:jc w:val="both"/>
      </w:pPr>
      <w:r>
        <w:t xml:space="preserve">Уведомление получил(а), с содержанием ознакомлен(а), второй экземпляр на руки получил(а):____________подпись____________расшифровка____________дата</w:t>
      </w:r>
    </w:p>
    <w:p>
      <w:pPr>
        <w:spacing w:before="0" w:after="120"/>
        <w:jc w:val="both"/>
      </w:pPr>
      <w:r>
        <w:t xml:space="preserve">Уведомление составлено в двух экземплярах: один вручён работнику, второй с отметкой о получении хранится у работодателя.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Уведомление о сокращении: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