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tbl>
      <w:tblPr>
        <w:tblW w:w="5000" w:type="pct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55" w:type="pct"/>
          </w:tcPr>
          <w:p>
            <w:pPr>
              <w:jc w:val="left"/>
            </w:pPr>
            <w:r>
              <w:rPr>
                <w:b/>
              </w:rPr>
              <w:t xml:space="preserve">Универсальный передаточный документ</w:t>
            </w:r>
            <w:r>
              <w:t xml:space="preserve">
Статус: </w:t>
            </w:r>
            <w:r>
              <w:rPr>
                <w:b/>
              </w:rPr>
              <w:t xml:space="preserve">2</w:t>
            </w:r>
            <w:r>
              <w:t xml:space="preserve">
1 — счёт-фактура и передаточный документ (акт)
2 — передаточный документ (акт)</w:t>
            </w:r>
          </w:p>
        </w:tc>
        <w:tc>
          <w:tcPr>
            <w:tcW w:w="45" w:type="pct"/>
          </w:tcPr>
          <w:p>
            <w:pPr>
              <w:jc w:val="right"/>
            </w:pPr>
            <w:r>
              <w:t xml:space="preserve">Счёт-фактура № 96 от 31.10.2026 (1)
Исправление № — от — (1а)</w:t>
            </w:r>
          </w:p>
        </w:tc>
      </w:tr>
    </w:tbl>
    <w:p>
      <w:pPr>
        <w:spacing w:after="0"/>
      </w:pPr>
    </w:p>
    <w:p>
      <w:pPr>
        <w:spacing w:before="0" w:after="40"/>
        <w:jc w:val="left"/>
      </w:pPr>
      <w:r>
        <w:t xml:space="preserve">Продавец (2): ООО «Чистый офис»</w:t>
      </w:r>
    </w:p>
    <w:p>
      <w:pPr>
        <w:spacing w:before="0" w:after="40"/>
        <w:jc w:val="left"/>
      </w:pPr>
      <w:r>
        <w:t xml:space="preserve">Адрес (2а): 115280, г. Москва, ул. Ленинская Слобода, д. 19, оф. 204</w:t>
      </w:r>
    </w:p>
    <w:p>
      <w:pPr>
        <w:spacing w:before="0" w:after="40"/>
        <w:jc w:val="left"/>
      </w:pPr>
      <w:r>
        <w:t xml:space="preserve">ИНН/КПП продавца (2б): 7725123450/772501001</w:t>
      </w:r>
    </w:p>
    <w:p>
      <w:pPr>
        <w:spacing w:before="0" w:after="40"/>
        <w:jc w:val="left"/>
      </w:pPr>
      <w:r>
        <w:t xml:space="preserve">Грузоотправитель и его адрес (3): —</w:t>
      </w:r>
    </w:p>
    <w:p>
      <w:pPr>
        <w:spacing w:before="0" w:after="40"/>
        <w:jc w:val="left"/>
      </w:pPr>
      <w:r>
        <w:t xml:space="preserve">Грузополучатель и его адрес (4): —</w:t>
      </w:r>
    </w:p>
    <w:p>
      <w:pPr>
        <w:spacing w:before="0" w:after="40"/>
        <w:jc w:val="left"/>
      </w:pPr>
      <w:r>
        <w:t xml:space="preserve">К платёжно-расчётному документу (5): —</w:t>
      </w:r>
    </w:p>
    <w:p>
      <w:pPr>
        <w:spacing w:before="0" w:after="40"/>
        <w:jc w:val="left"/>
      </w:pPr>
      <w:r>
        <w:t xml:space="preserve">Документ об отгрузке (5а): № п/п 1–2 № 96 от 31.10.2026</w:t>
      </w:r>
    </w:p>
    <w:p>
      <w:pPr>
        <w:spacing w:before="0" w:after="40"/>
        <w:jc w:val="left"/>
      </w:pPr>
      <w:r>
        <w:t xml:space="preserve">Покупатель (6): ООО «Пекарня на Садовой»</w:t>
      </w:r>
    </w:p>
    <w:p>
      <w:pPr>
        <w:spacing w:before="0" w:after="40"/>
        <w:jc w:val="left"/>
      </w:pPr>
      <w:r>
        <w:t xml:space="preserve">Адрес (6а): 127006, г. Москва, ул. Садовая-Триумфальная, д. 4, стр. 2</w:t>
      </w:r>
    </w:p>
    <w:p>
      <w:pPr>
        <w:spacing w:before="0" w:after="40"/>
        <w:jc w:val="left"/>
      </w:pPr>
      <w:r>
        <w:t xml:space="preserve">ИНН/КПП покупателя (6б): 7710123458/771001001</w:t>
      </w:r>
    </w:p>
    <w:p>
      <w:pPr>
        <w:spacing w:before="0" w:after="40"/>
        <w:jc w:val="left"/>
      </w:pPr>
      <w:r>
        <w:t xml:space="preserve">Валюта: наименование, код (7): Российский рубль, 643</w:t>
      </w:r>
    </w:p>
    <w:p>
      <w:pPr>
        <w:spacing w:before="0" w:after="40"/>
        <w:jc w:val="left"/>
      </w:pPr>
      <w:r>
        <w:t xml:space="preserve">Идентификатор государственного контракта (8): —</w:t>
      </w:r>
    </w:p>
    <w:p>
      <w:pPr>
        <w:spacing w:before="0" w:after="80"/>
        <w:jc w:val="both"/>
      </w:pPr>
      <w:r>
        <w:t xml:space="preserve"/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№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Наименование товара (описание работ, услуг)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Ед. изм. код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Ед. изм.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Кол-во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Цена за ед.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Стоимость без налога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Акциз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Ставка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Сумма налога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Стоимость с налогом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Страна: код, наименование</w:t>
            </w:r>
          </w:p>
        </w:tc>
      </w:tr>
      <w:tr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А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2а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7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8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9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10, 10а</w:t>
            </w:r>
          </w:p>
        </w:tc>
      </w:tr>
      <w:tr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Техническое обслуживание кондиционеров, 8 внутренних блоков, октябрь 2026 г.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362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мес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38 000,00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38 000,00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без акциза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без НДС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без НДС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38 000,00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Дозаправка хладагента R410A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166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кг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2,5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3 600,00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9 000,00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без акциза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без НДС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без НДС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9 000,00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Всего к оплате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47 000,00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×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без НДС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47 000,00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Руководитель организации или иное уполномоченное лицо: ________ / О. Н. Гусева /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Главный бухгалтер или иное уполномоченное лицо: ________ / — /</w:t>
            </w:r>
          </w:p>
        </w:tc>
      </w:tr>
    </w:tbl>
    <w:p>
      <w:pPr>
        <w:spacing w:after="120"/>
      </w:pP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Основание передачи (сдачи) / получения (приёмки) [8]: Договор № 22-ТО от 10.01.2026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Данные о транспортировке и грузе [9]: —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Товар (груз) передал / услуги, результаты работ, права сдал [10]:; Генеральный директор ________ / О. Н. Гусева /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Товар (груз) получил / услуги, результаты работ, права принял [15]:; Генеральный директор ________ / Л. М. Абрамова /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Дата отгрузки, передачи (сдачи) [11]: 31.10.2026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Дата получения (приёмки) [16]: 31.10.2026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Иные сведения об отгрузке, передаче [12]: —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Иные сведения о получении, приёмке [17]: претензий нет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Ответственный за правильность оформления факта хозяйственной жизни [13]:; Генеральный директор ________ / О. Н. Гусева /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Ответственный за правильность оформления факта хозяйственной жизни [18]:; Генеральный директор ________ / Л. М. Абрамова /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Наименование экономического субъекта — составителя документа [14]:; ООО «Чистый офис», ИНН 7725123450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Наименование экономического субъекта — составителя документа [19]:; ООО «Пекарня на Садовой», ИНН 7710123458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М. П.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М. П.</w:t>
            </w:r>
          </w:p>
        </w:tc>
      </w:tr>
    </w:tbl>
    <w:p>
      <w:pPr>
        <w:spacing w:after="120"/>
      </w:pPr>
    </w:p>
    <w:sectPr>
      <w:pgSz w:w="16838" w:h="11906" w:orient="landscape"/>
      <w:pgMar w:top="850" w:right="850" w:bottom="850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УПД со статусом 2: образец заполнения 2026</dc:title>
  <dc:creator>pawetta.com</dc:creator>
  <cp:lastModifiedBy>pawetta.com</cp:lastModifiedBy>
  <dcterms:created xsi:type="dcterms:W3CDTF">2026-10-30T09:00:00Z</dcterms:created>
  <dcterms:modified xsi:type="dcterms:W3CDTF">2026-10-30T09:00:00Z</dcterms:modified>
</cp:coreProperties>
</file>