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ТРУДОВОЙ ДОГОВОР № 14</w:t>
      </w:r>
    </w:p>
    <w:p>
      <w:pPr>
        <w:spacing w:before="0" w:after="120"/>
        <w:jc w:val="both"/>
      </w:pPr>
      <w:r>
        <w:t xml:space="preserve">г. Казань3 сентября 2026 г.</w:t>
      </w:r>
    </w:p>
    <w:p>
      <w:pPr>
        <w:spacing w:before="0" w:after="120"/>
        <w:jc w:val="both"/>
      </w:pPr>
      <w:r>
        <w:t xml:space="preserve">ООО «Ремстрой», в лице генерального директора Асташева Дмитрия Валерьевича, действующего на основании Устава, далее — «Работодатель», с одной стороны, и Соколов Иван Петрович, далее — «Работник», с другой стороны, совместно именуемые «Стороны», заключили настоящий трудовой договор (далее — Договор) о нижеследующем:</w:t>
      </w:r>
    </w:p>
    <w:p>
      <w:pPr>
        <w:spacing w:before="0" w:after="120"/>
        <w:jc w:val="both"/>
      </w:pPr>
      <w:r>
        <w:t xml:space="preserve">1. Предмет договора</w:t>
      </w:r>
    </w:p>
    <w:p>
      <w:pPr>
        <w:spacing w:before="0" w:after="120"/>
        <w:jc w:val="both"/>
      </w:pPr>
      <w:r>
        <w:t xml:space="preserve">1.1.Работодатель предоставляет Работнику работу по должности «менеджер по продажам» в структурном подразделении «отдел продаж», а Работник обязуется лично выполнять трудовую функцию по этой должности и соблюдать правила внутреннего трудового распорядка Работодателя.</w:t>
      </w:r>
    </w:p>
    <w:p>
      <w:pPr>
        <w:spacing w:before="0" w:after="120"/>
        <w:jc w:val="both"/>
      </w:pPr>
      <w:r>
        <w:t xml:space="preserve">1.2.Место работы Работника: г. Казань.</w:t>
      </w:r>
    </w:p>
    <w:p>
      <w:pPr>
        <w:spacing w:before="0" w:after="120"/>
        <w:jc w:val="both"/>
      </w:pPr>
      <w:r>
        <w:t xml:space="preserve">1.3.Работа по настоящему Договору является для Работника основной.</w:t>
      </w:r>
    </w:p>
    <w:p>
      <w:pPr>
        <w:spacing w:before="0" w:after="120"/>
        <w:jc w:val="both"/>
      </w:pPr>
      <w:r>
        <w:t xml:space="preserve">2. Срок договора и испытание</w:t>
      </w:r>
    </w:p>
    <w:p>
      <w:pPr>
        <w:spacing w:before="0" w:after="120"/>
        <w:jc w:val="both"/>
      </w:pPr>
      <w:r>
        <w:t xml:space="preserve">2.1.Договор вступает в силу со дня его подписания обеими Сторонами. Дата начала работы — 7 сентября 2026 года.</w:t>
      </w:r>
    </w:p>
    <w:p>
      <w:pPr>
        <w:spacing w:before="0" w:after="120"/>
        <w:jc w:val="both"/>
      </w:pPr>
      <w:r>
        <w:t xml:space="preserve">2.2.Договор заключён на неопределённый срок.</w:t>
      </w:r>
    </w:p>
    <w:p>
      <w:pPr>
        <w:spacing w:before="0" w:after="120"/>
        <w:jc w:val="both"/>
      </w:pPr>
      <w:r>
        <w:t xml:space="preserve">2.3.Работнику устанавливается испытание при приёме на работу продолжительностью 3 (три) месяца — по 06.12.2026 включительно (статья 70 Трудового кодекса Российской Федерации).</w:t>
      </w:r>
    </w:p>
    <w:p>
      <w:pPr>
        <w:spacing w:before="0" w:after="120"/>
        <w:jc w:val="both"/>
      </w:pPr>
      <w:r>
        <w:t xml:space="preserve">2.4.При неудовлетворительном результате испытания Работодатель вправе расторгнуть Договор до истечения срока испытания, предупредив Работника об этом в письменной форме не позднее чем за три дня с указанием причин. В период испытания Работник вправе расторгнуть Договор по собственному желанию, предупредив Работодателя в письменной форме за три дня (статья 71 Трудового кодекса Российской Федерации).</w:t>
      </w:r>
    </w:p>
    <w:p>
      <w:pPr>
        <w:spacing w:before="0" w:after="120"/>
        <w:jc w:val="both"/>
      </w:pPr>
      <w:r>
        <w:t xml:space="preserve">3. Права и обязанности сторон</w:t>
      </w:r>
    </w:p>
    <w:p>
      <w:pPr>
        <w:spacing w:before="0" w:after="120"/>
        <w:jc w:val="both"/>
      </w:pPr>
      <w:r>
        <w:t xml:space="preserve">3.1.Работник имеет право на предоставление ему работы, обусловленной настоящим Договором, рабочее место, соответствующее государственным нормативным требованиям охраны труда, своевременную и в полном объёме выплату заработной платы, отдых, полную достоверную информацию об условиях труда, а также иные права, предусмотренные статьёй 21 Трудового кодекса Российской Федерации.</w:t>
      </w:r>
    </w:p>
    <w:p>
      <w:pPr>
        <w:spacing w:before="0" w:after="120"/>
        <w:jc w:val="both"/>
      </w:pPr>
      <w:r>
        <w:t xml:space="preserve">3.2.Работник обязан добросовестно исполнять трудовые обязанности, соблюдать правила внутреннего трудового распорядка, трудовую дисциплину и требования охраны труда, бережно относиться к имуществу Работодателя и незамедлительно сообщать Работодателю о возникновении ситуации, представляющей угрозу жизни и здоровью людей или сохранности имущества.</w:t>
      </w:r>
    </w:p>
    <w:p>
      <w:pPr>
        <w:spacing w:before="0" w:after="120"/>
        <w:jc w:val="both"/>
      </w:pPr>
      <w:r>
        <w:t xml:space="preserve">3.3.Работодатель имеет право требовать от Работника исполнения трудовых обязанностей и бережного отношения к имуществу, поощрять Работника за добросовестный труд, привлекать его к дисциплинарной и материальной ответственности, принимать локальные нормативные акты, а также осуществлять иные права, предусмотренные статьёй 22 Трудового кодекса Российской Федерации.</w:t>
      </w:r>
    </w:p>
    <w:p>
      <w:pPr>
        <w:spacing w:before="0" w:after="120"/>
        <w:jc w:val="both"/>
      </w:pPr>
      <w:r>
        <w:t xml:space="preserve">3.4.Работодатель обязан предоставить Работнику работу, обусловленную Договором, обеспечить безопасность и условия труда, соответствующие государственным нормативным требованиям охраны труда, выплачивать заработную плату в полном размере в сроки, установленные Договором, знакомить Работника под подпись с локальными нормативными актами, непосредственно связанными с его трудовой деятельностью, и осуществлять обязательное социальное страхование Работника.</w:t>
      </w:r>
    </w:p>
    <w:p>
      <w:pPr>
        <w:spacing w:before="0" w:after="120"/>
        <w:jc w:val="both"/>
      </w:pPr>
      <w:r>
        <w:t xml:space="preserve">4. Оплата труда</w:t>
      </w:r>
    </w:p>
    <w:p>
      <w:pPr>
        <w:spacing w:before="0" w:after="120"/>
        <w:jc w:val="both"/>
      </w:pPr>
      <w:r>
        <w:t xml:space="preserve">4.1.За выполнение трудовых обязанностей Работнику устанавливается должностной оклад в размере 90 000,00 ₽ (девяносто тысяч рублей 00 копеек) в месяц.</w:t>
      </w:r>
    </w:p>
    <w:p>
      <w:pPr>
        <w:spacing w:before="0" w:after="120"/>
        <w:jc w:val="both"/>
      </w:pPr>
      <w:r>
        <w:t xml:space="preserve">4.2.Работнику выплачиваются доплаты, надбавки и поощрительные выплаты: ежемесячная премия по результатам работы до 30 % оклада согласно положению о премировании.</w:t>
      </w:r>
    </w:p>
    <w:p>
      <w:pPr>
        <w:spacing w:before="0" w:after="120"/>
        <w:jc w:val="both"/>
      </w:pPr>
      <w:r>
        <w:t xml:space="preserve">4.3.Заработная плата выплачивается не реже чем каждые полмесяца: за первую половину месяца — 20-го числа текущего месяца, за вторую половину — 5-го числа месяца, следующего за расчётным (статья 136 Трудового кодекса Российской Федерации).</w:t>
      </w:r>
    </w:p>
    <w:p>
      <w:pPr>
        <w:spacing w:before="0" w:after="120"/>
        <w:jc w:val="both"/>
      </w:pPr>
      <w:r>
        <w:t xml:space="preserve">4.4.Заработная плата перечисляется на банковский счёт Работника по реквизитам, указанным им в письменном заявлении.</w:t>
      </w:r>
    </w:p>
    <w:p>
      <w:pPr>
        <w:spacing w:before="0" w:after="120"/>
        <w:jc w:val="both"/>
      </w:pPr>
      <w:r>
        <w:t xml:space="preserve">5. Рабочее время и время отдыха</w:t>
      </w:r>
    </w:p>
    <w:p>
      <w:pPr>
        <w:spacing w:before="0" w:after="120"/>
        <w:jc w:val="both"/>
      </w:pPr>
      <w:r>
        <w:t xml:space="preserve">5.1.Работнику устанавливается пятидневная рабочая неделя продолжительностью 40 часов с двумя выходными днями — субботой и воскресеньем (статья 91 Трудового кодекса Российской Федерации). Время начала и окончания рабочего дня определяется правилами внутреннего трудового распорядка.</w:t>
      </w:r>
    </w:p>
    <w:p>
      <w:pPr>
        <w:spacing w:before="0" w:after="120"/>
        <w:jc w:val="both"/>
      </w:pPr>
      <w:r>
        <w:t xml:space="preserve">5.2.В течение рабочего дня Работнику предоставляется перерыв для отдыха и питания продолжительностью не менее 30 минут и не более двух часов (статья 108 Трудового кодекса Российской Федерации); конкретное время перерыва определяется правилами внутреннего трудового распорядка.</w:t>
      </w:r>
    </w:p>
    <w:p>
      <w:pPr>
        <w:spacing w:before="0" w:after="120"/>
        <w:jc w:val="both"/>
      </w:pPr>
      <w:r>
        <w:t xml:space="preserve">5.3.Работнику предоставляются выходные дни; продолжительность еженедельного непрерывного отдыха составляет не менее 42 часов (статья 110 Трудового кодекса Российской Федерации).</w:t>
      </w:r>
    </w:p>
    <w:p>
      <w:pPr>
        <w:spacing w:before="0" w:after="120"/>
        <w:jc w:val="both"/>
      </w:pPr>
      <w:r>
        <w:t xml:space="preserve">5.4.Работнику предоставляется ежегодный основной оплачиваемый отпуск продолжительностью 28 календарных дней (статья 115 Трудового кодекса Российской Федерации). Право на использование отпуска за первый год работы возникает у Работника по истечении шести месяцев непрерывной работы у Работодателя; по соглашению Сторон отпуск может быть предоставлен и до истечения этого срока (статья 122 Трудового кодекса Российской Федерации).</w:t>
      </w:r>
    </w:p>
    <w:p>
      <w:pPr>
        <w:spacing w:before="0" w:after="120"/>
        <w:jc w:val="both"/>
      </w:pPr>
      <w:r>
        <w:t xml:space="preserve">6. Условия труда и социальное страхование</w:t>
      </w:r>
    </w:p>
    <w:p>
      <w:pPr>
        <w:spacing w:before="0" w:after="120"/>
        <w:jc w:val="both"/>
      </w:pPr>
      <w:r>
        <w:t xml:space="preserve">6.1.Условия труда на рабочем месте Работника по результатам специальной оценки условий труда — допустимые (2 класс).</w:t>
      </w:r>
    </w:p>
    <w:p>
      <w:pPr>
        <w:spacing w:before="0" w:after="120"/>
        <w:jc w:val="both"/>
      </w:pPr>
      <w:r>
        <w:t xml:space="preserve">6.2.Работник подлежит обязательному социальному страхованию в порядке и на условиях, установленных Трудовым кодексом Российской Федерации и федеральными законами об обязательном социальном страховании.</w:t>
      </w:r>
    </w:p>
    <w:p>
      <w:pPr>
        <w:spacing w:before="0" w:after="120"/>
        <w:jc w:val="both"/>
      </w:pPr>
      <w:r>
        <w:t xml:space="preserve">7. Ответственность сторон</w:t>
      </w:r>
    </w:p>
    <w:p>
      <w:pPr>
        <w:spacing w:before="0" w:after="120"/>
        <w:jc w:val="both"/>
      </w:pPr>
      <w:r>
        <w:t xml:space="preserve">7.1.Стороны несут ответственность за неисполнение или ненадлежащее исполнение обязанностей по настоящему Договору в порядке, установленном Трудовым кодексом Российской Федерации и иными федеральными законами.</w:t>
      </w:r>
    </w:p>
    <w:p>
      <w:pPr>
        <w:spacing w:before="0" w:after="120"/>
        <w:jc w:val="both"/>
      </w:pPr>
      <w:r>
        <w:t xml:space="preserve">7.2.Работодатель несёт материальную ответственность перед Работником за задержку выплаты заработной платы и иных сумм, причитающихся Работнику, в порядке, установленном трудовым законодательством.</w:t>
      </w:r>
    </w:p>
    <w:p>
      <w:pPr>
        <w:spacing w:before="0" w:after="120"/>
        <w:jc w:val="both"/>
      </w:pPr>
      <w:r>
        <w:t xml:space="preserve">7.3.Работник несёт материальную ответственность за ущерб, причинённый Работодателю, в пределах, установленных трудовым законодательством.</w:t>
      </w:r>
    </w:p>
    <w:p>
      <w:pPr>
        <w:spacing w:before="0" w:after="120"/>
        <w:jc w:val="both"/>
      </w:pPr>
      <w:r>
        <w:t xml:space="preserve">8. Изменение и прекращение договора</w:t>
      </w:r>
    </w:p>
    <w:p>
      <w:pPr>
        <w:spacing w:before="0" w:after="120"/>
        <w:jc w:val="both"/>
      </w:pPr>
      <w:r>
        <w:t xml:space="preserve">8.1.Изменение определённых Сторонами условий Договора допускается только по соглашению Сторон, которое заключается в письменной форме (статья 72 Трудового кодекса Российской Федерации).</w:t>
      </w:r>
    </w:p>
    <w:p>
      <w:pPr>
        <w:spacing w:before="0" w:after="120"/>
        <w:jc w:val="both"/>
      </w:pPr>
      <w:r>
        <w:t xml:space="preserve">8.2.Договор может быть прекращён по основаниям, предусмотренным статьёй 77 Трудового кодекса Российской Федерации и иными положениями трудового законодательства.</w:t>
      </w:r>
    </w:p>
    <w:p>
      <w:pPr>
        <w:spacing w:before="0" w:after="120"/>
        <w:jc w:val="both"/>
      </w:pPr>
      <w:r>
        <w:t xml:space="preserve">8.3.Работник вправе расторгнуть Договор, предупредив об этом Работодателя в письменной форме не позднее чем за две недели (статья 80 Трудового кодекса Российской Федерации).</w:t>
      </w:r>
    </w:p>
    <w:p>
      <w:pPr>
        <w:spacing w:before="0" w:after="120"/>
        <w:jc w:val="both"/>
      </w:pPr>
      <w:r>
        <w:t xml:space="preserve">9. Заключительные положения</w:t>
      </w:r>
    </w:p>
    <w:p>
      <w:pPr>
        <w:spacing w:before="0" w:after="120"/>
        <w:jc w:val="both"/>
      </w:pPr>
      <w:r>
        <w:t xml:space="preserve">9.1.Договор составлен в двух экземплярах, имеющих одинаковую юридическую силу, по одному для каждой из Сторон. Один экземпляр передаётся Работнику, что подтверждается его подписью на экземпляре, хранящемся у Работодателя (статья 67 Трудового кодекса Российской Федерации).</w:t>
      </w:r>
    </w:p>
    <w:p>
      <w:pPr>
        <w:spacing w:before="0" w:after="120"/>
        <w:jc w:val="both"/>
      </w:pPr>
      <w:r>
        <w:t xml:space="preserve">9.2.Во всём, что не предусмотрено Договором, Стороны руководствуются Трудовым кодексом Российской Федерации, иными нормативными правовыми актами, содержащими нормы трудового права, коллективным договором (при его наличии) и локальными нормативными актами Работодателя.</w:t>
      </w:r>
    </w:p>
    <w:p>
      <w:pPr>
        <w:spacing w:before="0" w:after="120"/>
        <w:jc w:val="both"/>
      </w:pPr>
      <w:r>
        <w:t xml:space="preserve">9.3.До подписания Договора Работник ознакомлен с правилами внутреннего трудового распорядка и иными локальными нормативными актами Работодателя, непосредственно связанными с его трудовой деятельностью.</w:t>
      </w:r>
    </w:p>
    <w:p>
      <w:pPr>
        <w:spacing w:before="0" w:after="120"/>
        <w:jc w:val="both"/>
      </w:pPr>
      <w:r>
        <w:rPr>
          <w:b/>
        </w:rPr>
        <w:t xml:space="preserve">10. Реквизиты и подписи сторон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Работодатель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Работник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ООО «Ремстрой»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Соколов Иван Петрович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 1655795110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Дата рождения: 12.04.1991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ОГРН 1161690814592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Паспорт 92 10 456789, выдан МВД по Республике Татарстан 15.05.2016, код подразделения 160-004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Адрес: 420111, г. Казань, ул. Декабристов, д. 85, офис 12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Адрес регистрации: 420124, г. Казань, ул. Чистопольская, д. 61, кв. 14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 165713372925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СНИЛС 370-859-426 12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РАБОТОДАТЕЛЬ</w:t>
      </w:r>
    </w:p>
    <w:p>
      <w:pPr>
        <w:spacing w:before="0" w:after="120"/>
        <w:jc w:val="both"/>
      </w:pPr>
      <w:r>
        <w:t xml:space="preserve">Генерального директора</w:t>
      </w:r>
    </w:p>
    <w:p>
      <w:pPr>
        <w:spacing w:before="0" w:after="120"/>
        <w:jc w:val="both"/>
      </w:pPr>
      <w:r>
        <w:t xml:space="preserve">Асташев</w:t>
      </w:r>
    </w:p>
    <w:p>
      <w:pPr>
        <w:spacing w:before="0" w:after="120"/>
        <w:jc w:val="both"/>
      </w:pPr>
      <w:r>
        <w:t xml:space="preserve">Д. В. Асташев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РАБОТНИК</w:t>
      </w:r>
    </w:p>
    <w:p>
      <w:pPr>
        <w:spacing w:before="0" w:after="120"/>
        <w:jc w:val="both"/>
      </w:pPr>
      <w:r>
        <w:t xml:space="preserve">Соколов</w:t>
      </w:r>
    </w:p>
    <w:p>
      <w:pPr>
        <w:spacing w:before="0" w:after="120"/>
        <w:jc w:val="both"/>
      </w:pPr>
      <w:r>
        <w:t xml:space="preserve">И. П. Соколов</w:t>
      </w:r>
    </w:p>
    <w:p>
      <w:pPr>
        <w:spacing w:before="0" w:after="120"/>
        <w:jc w:val="both"/>
      </w:pPr>
      <w:r>
        <w:t xml:space="preserve">Экземпляр трудового договора получил(а) Соколов «___» ____________ 20__ г.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