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t xml:space="preserve">Индивидуальный предприниматель </w:t>
      </w:r>
      <w:r>
        <w:rPr>
          <w:b/>
        </w:rPr>
        <w:t xml:space="preserve">Соколов Дмитрий Андреевич</w:t>
      </w:r>
    </w:p>
    <w:p>
      <w:pPr>
        <w:spacing w:before="0" w:after="60"/>
        <w:jc w:val="center"/>
      </w:pPr>
      <w:r>
        <w:t xml:space="preserve">ИНН 500304567878 · ОГРНИП 324508100123450 · система налогообложения: УСН</w:t>
      </w:r>
    </w:p>
    <w:p>
      <w:pPr>
        <w:spacing w:before="0" w:after="60"/>
        <w:jc w:val="center"/>
      </w:pPr>
      <w:r>
        <w:t xml:space="preserve">Место расчётов: 140400, Московская обл., г. Коломна, ул. Лажечникова, д. 5, сувенирная лавка</w:t>
      </w:r>
    </w:p>
    <w:p>
      <w:pPr>
        <w:spacing w:before="0"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Товарный чек № 214 от 30 октября 2026 г.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 товара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Кол-во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Цена, ₽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Сумма, ₽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Магнит сувенирный «Коломенский кремль», металл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шт.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250,00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1 000,00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Кружка керамическая с росписью, 350 мл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шт.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690,00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1 380,00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Пастила яблочная «Коломенская», 200 г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шт.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420,00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1 260,00</w:t>
            </w:r>
          </w:p>
        </w:tc>
      </w:tr>
    </w:tbl>
    <w:p>
      <w:pPr>
        <w:spacing w:after="120"/>
      </w:pPr>
    </w:p>
    <w:p>
      <w:pPr>
        <w:spacing w:before="0" w:after="120"/>
        <w:jc w:val="left"/>
      </w:pPr>
      <w:r>
        <w:t xml:space="preserve">Всего наименований 3, на сумму 3 640,00 руб.
</w:t>
      </w:r>
      <w:r>
        <w:rPr>
          <w:b/>
        </w:rPr>
        <w:t xml:space="preserve">Три тысячи шестьсот сорок рублей 00 копеек</w:t>
      </w:r>
    </w:p>
    <w:p>
      <w:pPr>
        <w:spacing w:before="0" w:after="60"/>
        <w:jc w:val="right"/>
      </w:pPr>
      <w:r>
        <w:rPr>
          <w:b/>
        </w:rPr>
        <w:t xml:space="preserve">Итого: 3 640,00</w:t>
      </w:r>
    </w:p>
    <w:p>
      <w:pPr>
        <w:spacing w:before="0" w:after="60"/>
        <w:jc w:val="right"/>
      </w:pPr>
      <w:r>
        <w:rPr>
          <w:b/>
        </w:rPr>
        <w:t xml:space="preserve">Без налога (НДС) —</w:t>
      </w:r>
    </w:p>
    <w:p>
      <w:pPr>
        <w:spacing w:before="0" w:after="120"/>
        <w:jc w:val="left"/>
      </w:pPr>
      <w:r>
        <w:t xml:space="preserve">Время расчёта: 14:35. Форма оплаты: наличные.</w:t>
      </w:r>
    </w:p>
    <w:tbl>
      <w:tblPr>
        <w:tblW w:w="5000" w:type="pct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55" w:type="pct"/>
          </w:tcPr>
          <w:p>
            <w:pPr>
              <w:jc w:val="left"/>
            </w:pPr>
            <w:r>
              <w:t xml:space="preserve">Продавец: индивидуальный предприниматель</w:t>
            </w:r>
          </w:p>
        </w:tc>
        <w:tc>
          <w:tcPr>
            <w:tcW w:w="45" w:type="pct"/>
          </w:tcPr>
          <w:p>
            <w:pPr>
              <w:jc w:val="right"/>
            </w:pPr>
            <w:r>
              <w:t xml:space="preserve">__________ / Д. А. Соколов /</w:t>
            </w:r>
          </w:p>
        </w:tc>
      </w:tr>
    </w:tbl>
    <w:p>
      <w:pPr>
        <w:spacing w:after="0"/>
      </w:pP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Товарный чек ИП: образец 2026 и бланк</dc:title>
  <dc:creator>pawetta.com</dc:creator>
  <cp:lastModifiedBy>pawetta.com</cp:lastModifiedBy>
  <dcterms:created xsi:type="dcterms:W3CDTF">2026-10-30T09:00:00Z</dcterms:created>
  <dcterms:modified xsi:type="dcterms:W3CDTF">2026-10-30T09:00:00Z</dcterms:modified>
</cp:coreProperties>
</file>