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«Ремстрой»</w:t>
      </w:r>
    </w:p>
    <w:p>
      <w:pPr>
        <w:spacing w:before="0" w:after="120"/>
        <w:jc w:val="both"/>
      </w:pPr>
      <w:r>
        <w:t xml:space="preserve">Отдел продаж</w:t>
      </w:r>
    </w:p>
    <w:p>
      <w:pPr>
        <w:spacing w:before="0" w:after="120"/>
        <w:jc w:val="both"/>
      </w:pPr>
      <w:r>
        <w:t xml:space="preserve">Форма по ОКУД0301008по ОКПО44328195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ТАБЕЛЬ УЧЁТА РАБОЧЕГО ВРЕМЕНИ № 9</w:t>
      </w:r>
    </w:p>
    <w:p>
      <w:pPr>
        <w:spacing w:before="0" w:after="120"/>
        <w:jc w:val="both"/>
      </w:pPr>
      <w:r>
        <w:t xml:space="preserve">Сентябрь 2026 г. · отчётный период с 1 по 30 сентября 2026 г. · составлен 3 сентября 2026 г.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Фамилия, инициалы, должность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Таб. №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3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4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5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6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7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8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9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10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11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12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13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14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15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16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17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18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19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20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21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22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23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24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25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26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27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28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29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30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Дней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Часов</w:t>
            </w:r>
          </w:p>
        </w:tc>
      </w:tr>
      <w:tr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Соколов И. П., руководитель отдела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27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176</w:t>
            </w:r>
          </w:p>
        </w:tc>
      </w:tr>
      <w:tr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Абрамова Д. С., менеджер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104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96</w:t>
            </w:r>
          </w:p>
        </w:tc>
      </w:tr>
      <w:tr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Гаврилов П. Н., менеджер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61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19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152</w:t>
            </w:r>
          </w:p>
        </w:tc>
      </w:tr>
      <w:tr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Ефремова О. В., менеджер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88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19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152</w:t>
            </w:r>
          </w:p>
        </w:tc>
      </w:tr>
      <w:tr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Митрофанов Е. В., аналитик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92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Я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22</w:t>
            </w:r>
          </w:p>
        </w:tc>
        <w:tc>
          <w:tcPr>
            <w:tcW w:w="2.94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176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Я (01) — продолжительность работы в дневное время · К (06) — служебная командировка · ОТ (09) — ежегодный основной оплачиваемый отпуск · Б (19) — временная нетрудоспособность с назначением пособия · В (26) — выходные дни и нерабочие праздничные дни</w:t>
      </w:r>
    </w:p>
    <w:p>
      <w:pPr>
        <w:spacing w:before="0" w:after="120"/>
        <w:jc w:val="both"/>
      </w:pPr>
      <w:r>
        <w:t xml:space="preserve">Ответственное лицо, табельщикЛогинова Е. А.</w:t>
      </w:r>
    </w:p>
    <w:p>
      <w:pPr>
        <w:spacing w:before="0" w:after="120"/>
        <w:jc w:val="both"/>
      </w:pPr>
      <w:r>
        <w:t xml:space="preserve">Руководитель подразделенияАсташев Д. В.</w:t>
      </w:r>
    </w:p>
    <w:p>
      <w:pPr>
        <w:spacing w:before="0" w:after="120"/>
        <w:jc w:val="both"/>
      </w:pPr>
      <w:r>
        <w:t xml:space="preserve">Работник кадровой службыПанкратова И. С.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Табель учёта рабочего времени: бланк и образец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