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ПАО Сбербанк, г. Москва; Банк получателя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БИК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044525225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Сч. №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30101810400000000225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ИНН 7727123456    КПП 772701001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Сч. №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40702810900000099011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ООО «Техносклад»; Получатель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0" w:after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Счёт на оплату № 1093 от 30 октября 2026 г.</w:t>
      </w:r>
    </w:p>
    <w:p>
      <w:pPr>
        <w:spacing w:before="0" w:after="40"/>
        <w:jc w:val="left"/>
      </w:pPr>
      <w:r>
        <w:t xml:space="preserve">Поставщик: ООО «Техносклад», ИНН 7727123456, КПП 772701001, 117418, г. Москва, Нахимовский пр., д. 47, пом. 3</w:t>
      </w:r>
    </w:p>
    <w:p>
      <w:pPr>
        <w:spacing w:before="0" w:after="40"/>
        <w:jc w:val="left"/>
      </w:pPr>
      <w:r>
        <w:t xml:space="preserve">Покупатель: ООО «Студия Пиксель», ИНН 7704123403, КПП 770401001, 123100, г. Москва, Пресненская наб., д. 10, оф. 512</w:t>
      </w:r>
    </w:p>
    <w:p>
      <w:pPr>
        <w:spacing w:before="0" w:after="40"/>
        <w:jc w:val="left"/>
      </w:pPr>
      <w:r>
        <w:t xml:space="preserve">Основание: Договор № ИТ-31 от 15.01.2026</w:t>
      </w:r>
    </w:p>
    <w:p>
      <w:pPr>
        <w:spacing w:before="0" w:after="80"/>
        <w:jc w:val="both"/>
      </w:pPr>
      <w:r>
        <w:t xml:space="preserve"/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Наименование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Кол-во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Цена, ₽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Сумма, ₽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Аренда сервера, 32 ядра, 128 ГБ, ноябрь 2026 г.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мес.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48 800,00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48 800,00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Резервное копирование 2 ТБ, ноябрь 2026 г.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мес.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6 100,00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6 100,00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Настройка VPN-доступа для 12 сотрудников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польз.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1 220,00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14 640,00</w:t>
            </w:r>
          </w:p>
        </w:tc>
      </w:tr>
    </w:tbl>
    <w:p>
      <w:pPr>
        <w:spacing w:after="120"/>
      </w:pPr>
    </w:p>
    <w:p>
      <w:pPr>
        <w:spacing w:before="0" w:after="60"/>
        <w:jc w:val="right"/>
      </w:pPr>
      <w:r>
        <w:rPr>
          <w:b/>
        </w:rPr>
        <w:t xml:space="preserve">Итого: 69 540,00</w:t>
      </w:r>
    </w:p>
    <w:p>
      <w:pPr>
        <w:spacing w:before="0" w:after="60"/>
        <w:jc w:val="right"/>
      </w:pPr>
      <w:r>
        <w:rPr>
          <w:b/>
        </w:rPr>
        <w:t xml:space="preserve">В том числе НДС 22 %: 12 540,00</w:t>
      </w:r>
    </w:p>
    <w:p>
      <w:pPr>
        <w:spacing w:before="0" w:after="60"/>
        <w:jc w:val="right"/>
      </w:pPr>
      <w:r>
        <w:rPr>
          <w:b/>
        </w:rPr>
        <w:t xml:space="preserve">Всего к оплате: 69 540,00</w:t>
      </w:r>
    </w:p>
    <w:p>
      <w:pPr>
        <w:spacing w:before="0" w:after="120"/>
        <w:jc w:val="left"/>
      </w:pPr>
      <w:r>
        <w:t xml:space="preserve">Всего наименований 3, на сумму 69 540,00 руб.
</w:t>
      </w:r>
      <w:r>
        <w:rPr>
          <w:b/>
        </w:rPr>
        <w:t xml:space="preserve">Шестьдесят девять тысяч пятьсот сорок рублей 00 копеек</w:t>
      </w:r>
    </w:p>
    <w:p>
      <w:pPr>
        <w:spacing w:before="60" w:after="160"/>
        <w:jc w:val="both"/>
        <w:rPr>
          <w:i/>
          <w:sz w:val="20"/>
        </w:rPr>
      </w:pPr>
      <w:r>
        <w:rPr>
          <w:i/>
          <w:sz w:val="20"/>
          <w:szCs w:val="20"/>
        </w:rPr>
        <w:t xml:space="preserve">Цены включают НДС 22 %. Оплата до 5 ноября 2026 г.</w:t>
      </w:r>
    </w:p>
    <w:tbl>
      <w:tblPr>
        <w:tblW w:w="5000" w:type="pct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55" w:type="pct"/>
          </w:tcPr>
          <w:p>
            <w:pPr>
              <w:jc w:val="left"/>
            </w:pPr>
            <w:r>
              <w:t xml:space="preserve">Генеральный директор __________ / А. В. Никитин /</w:t>
            </w:r>
          </w:p>
        </w:tc>
        <w:tc>
          <w:tcPr>
            <w:tcW w:w="45" w:type="pct"/>
          </w:tcPr>
          <w:p>
            <w:pPr>
              <w:jc w:val="right"/>
            </w:pPr>
            <w:r>
              <w:t xml:space="preserve">Главный бухгалтер __________ / М. С. Орлова /</w:t>
            </w:r>
          </w:p>
        </w:tc>
      </w:tr>
    </w:tbl>
    <w:p>
      <w:pPr>
        <w:spacing w:after="0"/>
      </w:pP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Счёт на оплату с НДС 22 %: образец 2026</dc:title>
  <dc:creator>pawetta.com</dc:creator>
  <cp:lastModifiedBy>pawetta.com</cp:lastModifiedBy>
  <dcterms:created xsi:type="dcterms:W3CDTF">2026-10-30T09:00:00Z</dcterms:created>
  <dcterms:modified xsi:type="dcterms:W3CDTF">2026-10-30T09:00:00Z</dcterms:modified>
</cp:coreProperties>
</file>