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ПРОТОКОЛ № 4</w:t>
      </w:r>
    </w:p>
    <w:p>
      <w:pPr>
        <w:spacing w:before="0" w:after="120"/>
        <w:jc w:val="both"/>
      </w:pPr>
      <w:r>
        <w:t xml:space="preserve">годового общего собрания участников ООО «Ремстрой» по итогам 2025 года</w:t>
      </w:r>
    </w:p>
    <w:p>
      <w:pPr>
        <w:spacing w:before="0" w:after="120"/>
        <w:jc w:val="both"/>
      </w:pPr>
      <w:r>
        <w:t xml:space="preserve">Москва15 апреля 2026 г.</w:t>
      </w:r>
    </w:p>
    <w:p>
      <w:pPr>
        <w:spacing w:before="0" w:after="120"/>
        <w:jc w:val="both"/>
      </w:pPr>
      <w:r>
        <w:t xml:space="preserve">Форма проведения:заседание с совместным присутствием участников</w:t>
      </w:r>
    </w:p>
    <w:p>
      <w:pPr>
        <w:spacing w:before="0" w:after="120"/>
        <w:jc w:val="both"/>
      </w:pPr>
      <w:r>
        <w:t xml:space="preserve">Место проведения:г. Москва, ул. Гиляровского, д. 4, офис 12</w:t>
      </w:r>
    </w:p>
    <w:p>
      <w:pPr>
        <w:spacing w:before="0" w:after="120"/>
        <w:jc w:val="both"/>
      </w:pPr>
      <w:r>
        <w:t xml:space="preserve">Время проведения:начало 11:00, окончание 12:15</w:t>
      </w:r>
    </w:p>
    <w:p>
      <w:pPr>
        <w:spacing w:before="0" w:after="120"/>
        <w:jc w:val="both"/>
      </w:pPr>
      <w:r>
        <w:t xml:space="preserve">Общее число голосов:100 % уставного капитала</w:t>
      </w:r>
    </w:p>
    <w:p>
      <w:pPr>
        <w:spacing w:before="0" w:after="120"/>
        <w:jc w:val="both"/>
      </w:pPr>
      <w:r>
        <w:t xml:space="preserve">Присутствовали участники:100 % голосов</w:t>
      </w:r>
    </w:p>
    <w:p>
      <w:pPr>
        <w:spacing w:before="0" w:after="120"/>
        <w:jc w:val="both"/>
      </w:pPr>
      <w:r>
        <w:t xml:space="preserve">Председатель собрания:Асташев Дмитрий Владимирович</w:t>
      </w:r>
    </w:p>
    <w:p>
      <w:pPr>
        <w:spacing w:before="0" w:after="120"/>
        <w:jc w:val="both"/>
      </w:pPr>
      <w:r>
        <w:t xml:space="preserve">Секретарь собрания:Кузнецова Анна Викторовна</w:t>
      </w:r>
    </w:p>
    <w:p>
      <w:pPr>
        <w:spacing w:before="0" w:after="120"/>
        <w:jc w:val="both"/>
      </w:pPr>
      <w:r>
        <w:t xml:space="preserve">Подсчёт голосов:произведён секретарём собрания</w:t>
      </w:r>
    </w:p>
    <w:p>
      <w:pPr>
        <w:spacing w:before="0" w:after="120"/>
        <w:jc w:val="both"/>
      </w:pPr>
      <w:r>
        <w:t xml:space="preserve">Приняли участие в заседании: Асташев Дмитрий Владимирович, размер доли 60 % уставного капитала; Кузнецова Анна Викторовна, размер доли 40 % уставного капитала.</w:t>
      </w:r>
    </w:p>
    <w:p>
      <w:pPr>
        <w:spacing w:before="0" w:after="120"/>
        <w:jc w:val="both"/>
      </w:pPr>
      <w:r>
        <w:t xml:space="preserve">Кворум имеется, собрание правомочно принимать решения по вопросам повестки дня. Голоса подсчитываются от общего числа голосов участников общества.</w:t>
      </w:r>
    </w:p>
    <w:p>
      <w:pPr>
        <w:spacing w:before="0" w:after="120"/>
        <w:jc w:val="both"/>
      </w:pPr>
      <w:r>
        <w:t xml:space="preserve">Повестка дня:</w:t>
      </w:r>
    </w:p>
    <w:p>
      <w:pPr>
        <w:spacing w:before="0" w:after="120"/>
        <w:jc w:val="both"/>
      </w:pPr>
      <w:r>
        <w:t xml:space="preserve">1.Об утверждении годового отчёта общества</w:t>
      </w:r>
    </w:p>
    <w:p>
      <w:pPr>
        <w:spacing w:before="0" w:after="120"/>
        <w:jc w:val="both"/>
      </w:pPr>
      <w:r>
        <w:t xml:space="preserve">2.Об утверждении годовой бухгалтерской отчётности</w:t>
      </w:r>
    </w:p>
    <w:p>
      <w:pPr>
        <w:spacing w:before="0" w:after="120"/>
        <w:jc w:val="both"/>
      </w:pPr>
      <w:r>
        <w:t xml:space="preserve">3.О распределении чистой прибыли</w:t>
      </w:r>
    </w:p>
    <w:p>
      <w:pPr>
        <w:spacing w:before="0" w:after="120"/>
        <w:jc w:val="both"/>
      </w:pPr>
      <w:r>
        <w:t xml:space="preserve">По первому вопросу повестки дня выступил председатель собрания Асташев Дмитрий Владимирович с предложением: Утвердить годовой отчёт общества за 2025 год.</w:t>
      </w:r>
    </w:p>
    <w:p>
      <w:pPr>
        <w:spacing w:before="0" w:after="120"/>
        <w:jc w:val="both"/>
      </w:pPr>
      <w:r>
        <w:t xml:space="preserve">Голосовали: «за» — 100 % голосов, «против» — 0 % голосов, «воздержались» — 0 % голосов. Для принятия решения требуется большинство голосов от общего числа голосов участников.</w:t>
      </w:r>
    </w:p>
    <w:p>
      <w:pPr>
        <w:spacing w:before="0" w:after="120"/>
        <w:jc w:val="both"/>
      </w:pPr>
      <w:r>
        <w:t xml:space="preserve">РЕШИЛИ: Утвердить годовой отчёт общества за 2025 год.</w:t>
      </w:r>
    </w:p>
    <w:p>
      <w:pPr>
        <w:spacing w:before="0" w:after="120"/>
        <w:jc w:val="both"/>
      </w:pPr>
      <w:r>
        <w:t xml:space="preserve">По второму вопросу повестки дня выступил председатель собрания Асташев Дмитрий Владимирович с предложением: Утвердить годовую бухгалтерскую отчётность общества за 2025 год.</w:t>
      </w:r>
    </w:p>
    <w:p>
      <w:pPr>
        <w:spacing w:before="0" w:after="120"/>
        <w:jc w:val="both"/>
      </w:pPr>
      <w:r>
        <w:t xml:space="preserve">Голосовали: «за» — 100 % голосов, «против» — 0 % голосов, «воздержались» — 0 % голосов. Для принятия решения требуется большинство голосов от общего числа голосов участников.</w:t>
      </w:r>
    </w:p>
    <w:p>
      <w:pPr>
        <w:spacing w:before="0" w:after="120"/>
        <w:jc w:val="both"/>
      </w:pPr>
      <w:r>
        <w:t xml:space="preserve">РЕШИЛИ: Утвердить годовую бухгалтерскую отчётность общества за 2025 год.</w:t>
      </w:r>
    </w:p>
    <w:p>
      <w:pPr>
        <w:spacing w:before="0" w:after="120"/>
        <w:jc w:val="both"/>
      </w:pPr>
      <w:r>
        <w:t xml:space="preserve">По третьему вопросу повестки дня выступил председатель собрания Асташев Дмитрий Владимирович с предложением: Распределить чистую прибыль общества за 2025 год между участниками пропорционально их долям в уставном капитале.</w:t>
      </w:r>
    </w:p>
    <w:p>
      <w:pPr>
        <w:spacing w:before="0" w:after="120"/>
        <w:jc w:val="both"/>
      </w:pPr>
      <w:r>
        <w:t xml:space="preserve">Голосовали: «за» — 100 % голосов, «против» — 0 % голосов, «воздержались» — 0 % голосов. Для принятия решения требуется большинство голосов от общего числа голосов участников.</w:t>
      </w:r>
    </w:p>
    <w:p>
      <w:pPr>
        <w:spacing w:before="0" w:after="120"/>
        <w:jc w:val="both"/>
      </w:pPr>
      <w:r>
        <w:t xml:space="preserve">РЕШИЛИ: Распределить чистую прибыль общества за 2025 год между участниками пропорционально их долям в уставном капитале.</w:t>
      </w:r>
    </w:p>
    <w:p>
      <w:pPr>
        <w:spacing w:before="0" w:after="120"/>
        <w:jc w:val="both"/>
      </w:pPr>
      <w:r>
        <w:t xml:space="preserve">Принятие настоящего решения и состав участников общества, присутствовавших при его принятии, подтверждаются подписанием протокола всеми участниками общества: такой способ предусмотрен уставом общества (подпункт 3 пункта 3 статьи 67.1 Гражданского кодекса Российской Федерации).</w:t>
      </w:r>
    </w:p>
    <w:p>
      <w:pPr>
        <w:spacing w:before="0" w:after="120"/>
        <w:jc w:val="both"/>
      </w:pPr>
      <w:r>
        <w:t xml:space="preserve">Участник</w:t>
      </w:r>
    </w:p>
    <w:p>
      <w:pPr>
        <w:spacing w:before="0" w:after="120"/>
        <w:jc w:val="both"/>
      </w:pPr>
      <w:r>
        <w:t xml:space="preserve">60 %</w:t>
      </w:r>
    </w:p>
    <w:p>
      <w:pPr>
        <w:spacing w:before="0" w:after="120"/>
        <w:jc w:val="both"/>
      </w:pPr>
      <w:r>
        <w:t xml:space="preserve">ВладимировичАсташев Дмитрий Владимирович</w:t>
      </w:r>
    </w:p>
    <w:p>
      <w:pPr>
        <w:spacing w:before="0" w:after="120"/>
        <w:jc w:val="both"/>
      </w:pPr>
      <w:r>
        <w:t xml:space="preserve">Участник</w:t>
      </w:r>
    </w:p>
    <w:p>
      <w:pPr>
        <w:spacing w:before="0" w:after="120"/>
        <w:jc w:val="both"/>
      </w:pPr>
      <w:r>
        <w:t xml:space="preserve">40 %</w:t>
      </w:r>
    </w:p>
    <w:p>
      <w:pPr>
        <w:spacing w:before="0" w:after="120"/>
        <w:jc w:val="both"/>
      </w:pPr>
      <w:r>
        <w:t xml:space="preserve">ВикторовнаКузнецова Анна Викторовна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Протокол общего собрания участников ООО: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