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ЧК</w:t>
      </w:r>
    </w:p>
    <w:p>
      <w:pPr>
        <w:spacing w:before="0" w:after="120"/>
        <w:jc w:val="both"/>
      </w:pPr>
      <w:r>
        <w:t xml:space="preserve">ООО «Чистый квадрат»</w:t>
      </w:r>
    </w:p>
    <w:p>
      <w:pPr>
        <w:spacing w:before="0" w:after="120"/>
        <w:jc w:val="both"/>
      </w:pPr>
      <w:r>
        <w:t xml:space="preserve">ИНН 5024198736 · ОГРН 1177746123455</w:t>
      </w:r>
    </w:p>
    <w:p>
      <w:pPr>
        <w:spacing w:before="0" w:after="120"/>
        <w:jc w:val="both"/>
      </w:pPr>
      <w:r>
        <w:t xml:space="preserve">143402, Московская обл., г. Красногорск, ул. Ленина, д. 35</w:t>
      </w:r>
    </w:p>
    <w:p>
      <w:pPr>
        <w:spacing w:before="0" w:after="120"/>
        <w:jc w:val="both"/>
      </w:pPr>
      <w:r>
        <w:t xml:space="preserve">+7 495 120-44-80 · zakaz@chistyj-kvadrat.ru</w:t>
      </w:r>
    </w:p>
    <w:p>
      <w:pPr>
        <w:spacing w:before="0" w:after="120"/>
        <w:jc w:val="both"/>
      </w:pPr>
      <w:r>
        <w:t xml:space="preserve">Исх. № 118 от 30 октября 2026 г.</w:t>
      </w:r>
    </w:p>
    <w:p>
      <w:pPr>
        <w:spacing w:before="0" w:after="120"/>
        <w:jc w:val="both"/>
      </w:pPr>
      <w:r>
        <w:t xml:space="preserve">Административному директору Соколову С. В.</w:t>
      </w:r>
    </w:p>
    <w:p>
      <w:pPr>
        <w:spacing w:before="0" w:after="120"/>
        <w:jc w:val="both"/>
      </w:pPr>
      <w:r>
        <w:t xml:space="preserve">ООО «Альфа-Логистик»</w:t>
      </w:r>
    </w:p>
    <w:p>
      <w:pPr>
        <w:spacing w:before="0" w:after="120"/>
        <w:jc w:val="both"/>
      </w:pPr>
      <w:r>
        <w:t xml:space="preserve">Коммерческое предложение</w:t>
      </w:r>
    </w:p>
    <w:p>
      <w:pPr>
        <w:spacing w:before="0" w:after="120"/>
        <w:jc w:val="both"/>
      </w:pPr>
      <w:r>
        <w:t xml:space="preserve">На уборку офиса 420 м²</w:t>
      </w:r>
    </w:p>
    <w:p>
      <w:pPr>
        <w:spacing w:before="0" w:after="120"/>
        <w:jc w:val="both"/>
      </w:pPr>
      <w:r>
        <w:t xml:space="preserve">Уважаемый Сергей Викторович!</w:t>
      </w:r>
    </w:p>
    <w:p>
      <w:pPr>
        <w:spacing w:before="0" w:after="120"/>
        <w:jc w:val="both"/>
      </w:pPr>
      <w:r>
        <w:t xml:space="preserve">Благодарим за запрос по уборке нового офиса на Дербеневской набережной. Рассчитали работу бригады из двух человек по будням с 7:00 до 9:00, чтобы к приходу сотрудников всё было готово.</w:t>
      </w:r>
    </w:p>
    <w:p>
      <w:pPr>
        <w:spacing w:before="0" w:after="120"/>
        <w:jc w:val="both"/>
      </w:pPr>
      <w:r>
        <w:t xml:space="preserve">Моющие средства, расходники для санузлов и инвентарь входят в цену. Еженедельно присылаем фотоотчёт и акт.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Цена, ₽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Ежедневная поддерживающая уборка офиса 420 м², 22 рабочих дня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68 000,00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68 000,00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Генеральная уборка с мойкой окон изнутри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24 000,00</w:t>
            </w:r>
          </w:p>
        </w:tc>
      </w:tr>
      <w:tr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Химчистка ковролина в переговорной, 36 м²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м²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220,00</w:t>
            </w:r>
          </w:p>
        </w:tc>
        <w:tc>
          <w:tcPr>
            <w:tcW w:w="16.67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7 920,00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Итого99 920,00</w:t>
      </w:r>
    </w:p>
    <w:p>
      <w:pPr>
        <w:spacing w:before="0" w:after="120"/>
        <w:jc w:val="both"/>
      </w:pPr>
      <w:r>
        <w:t xml:space="preserve">Без налога (НДС)</w:t>
      </w:r>
    </w:p>
    <w:p>
      <w:pPr>
        <w:spacing w:before="0" w:after="120"/>
        <w:jc w:val="both"/>
      </w:pPr>
      <w:r>
        <w:t xml:space="preserve">Сумма предложения: девяносто девять тысяч девятьсот двадцать рублей 00 копеек</w:t>
      </w:r>
    </w:p>
    <w:p>
      <w:pPr>
        <w:spacing w:before="0" w:after="120"/>
        <w:jc w:val="both"/>
      </w:pPr>
      <w:r>
        <w:t xml:space="preserve">Срок и график</w:t>
      </w:r>
    </w:p>
    <w:p>
      <w:pPr>
        <w:spacing w:before="0" w:after="120"/>
        <w:jc w:val="both"/>
      </w:pPr>
      <w:r>
        <w:t xml:space="preserve">с 1-го числа следующего месяца, договор на 12 месяцев</w:t>
      </w:r>
    </w:p>
    <w:p>
      <w:pPr>
        <w:spacing w:before="0" w:after="120"/>
        <w:jc w:val="both"/>
      </w:pPr>
      <w:r>
        <w:t xml:space="preserve">Оплата</w:t>
      </w:r>
    </w:p>
    <w:p>
      <w:pPr>
        <w:spacing w:before="0" w:after="120"/>
        <w:jc w:val="both"/>
      </w:pPr>
      <w:r>
        <w:t xml:space="preserve">ежемесячно до 10-го числа по счёту и акту</w:t>
      </w:r>
    </w:p>
    <w:p>
      <w:pPr>
        <w:spacing w:before="0" w:after="120"/>
        <w:jc w:val="both"/>
      </w:pPr>
      <w:r>
        <w:t xml:space="preserve">Место оказания услуг</w:t>
      </w:r>
    </w:p>
    <w:p>
      <w:pPr>
        <w:spacing w:before="0" w:after="120"/>
        <w:jc w:val="both"/>
      </w:pPr>
      <w:r>
        <w:t xml:space="preserve">г. Москва, Дербеневская наб., д. 7, стр. 2, 3 этаж</w:t>
      </w:r>
    </w:p>
    <w:p>
      <w:pPr>
        <w:spacing w:before="0" w:after="120"/>
        <w:jc w:val="both"/>
      </w:pPr>
      <w:r>
        <w:t xml:space="preserve">Гарантия качества</w:t>
      </w:r>
    </w:p>
    <w:p>
      <w:pPr>
        <w:spacing w:before="0" w:after="120"/>
        <w:jc w:val="both"/>
      </w:pPr>
      <w:r>
        <w:t xml:space="preserve">повторная уборка за свой счёт в течение 24 часов по заявке</w:t>
      </w:r>
    </w:p>
    <w:p>
      <w:pPr>
        <w:spacing w:before="0" w:after="120"/>
        <w:jc w:val="both"/>
      </w:pPr>
      <w:r>
        <w:t xml:space="preserve">Предложение действует до 13 ноября 2026 г.</w:t>
      </w:r>
    </w:p>
    <w:p>
      <w:pPr>
        <w:spacing w:before="0" w:after="120"/>
        <w:jc w:val="both"/>
      </w:pPr>
      <w:r>
        <w:t xml:space="preserve">Работаем с бизнес-центрами Москвы и Подмосковья с 2017 года, все сотрудники работают по трудовому договору и проходят медосмотр.</w:t>
      </w:r>
    </w:p>
    <w:p>
      <w:pPr>
        <w:spacing w:before="0" w:after="120"/>
        <w:jc w:val="both"/>
      </w:pPr>
      <w:r>
        <w:t xml:space="preserve">Генеральный директор</w:t>
      </w:r>
    </w:p>
    <w:p>
      <w:pPr>
        <w:spacing w:before="0" w:after="120"/>
        <w:jc w:val="both"/>
      </w:pPr>
      <w:r>
        <w:t xml:space="preserve">Кравцова</w:t>
      </w:r>
    </w:p>
    <w:p>
      <w:pPr>
        <w:spacing w:before="0" w:after="120"/>
        <w:jc w:val="both"/>
      </w:pPr>
      <w:r>
        <w:t xml:space="preserve">М. А. Кравцова</w:t>
      </w:r>
    </w:p>
    <w:p>
      <w:pPr>
        <w:spacing w:before="0" w:after="120"/>
        <w:jc w:val="both"/>
      </w:pPr>
      <w:r>
        <w:t xml:space="preserve">Контактное лицо: менеджер Ольга, +7 916 330-12-45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предложение: образец и шаблон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