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spacing w:before="0" w:after="120"/>
        <w:jc w:val="center"/>
        <w:rPr>
          <w:b/>
        </w:rPr>
      </w:pPr>
      <w:r>
        <w:rPr>
          <w:b/>
        </w:rPr>
        <w:t xml:space="preserve">ДОГОВОР</w:t>
      </w:r>
    </w:p>
    <w:p>
      <w:pPr>
        <w:spacing w:before="0" w:after="120"/>
        <w:jc w:val="center"/>
        <w:rPr>
          <w:b/>
        </w:rPr>
      </w:pPr>
      <w:r>
        <w:rPr>
          <w:b/>
        </w:rPr>
        <w:t xml:space="preserve">дарения</w:t>
      </w:r>
    </w:p>
    <w:p>
      <w:pPr>
        <w:spacing w:before="0" w:after="120"/>
        <w:jc w:val="both"/>
      </w:pPr>
      <w:r>
        <w:t xml:space="preserve">Москва3 сентября 2026 г.</w:t>
      </w:r>
    </w:p>
    <w:p>
      <w:pPr>
        <w:spacing w:before="0" w:after="120"/>
        <w:jc w:val="both"/>
      </w:pPr>
      <w:r>
        <w:t xml:space="preserve">Соколов Иван Петрович (далее — «Даритель»), с одной стороны, и Соколов Пётр Иванович (далее — «Одаряемый»), с другой стороны, заключили настоящий договор о нижеследующем:</w:t>
      </w:r>
    </w:p>
    <w:p>
      <w:pPr>
        <w:spacing w:before="0" w:after="120"/>
        <w:jc w:val="both"/>
      </w:pPr>
      <w:r>
        <w:t xml:space="preserve">1. Даритель безвозмездно передаёт в собственность Одаряемого, а Одаряемый принимает в дар следующее имущество: 2-комнатная квартира, общей площадью 54,3 кв. м, на 7 этаже, кадастровый номер 77:01:0003018:1234, расположенныйая по адресу: г. Москва, ул. Гиляровского, д. 4, кв. 12.</w:t>
      </w:r>
    </w:p>
    <w:p>
      <w:pPr>
        <w:spacing w:before="0" w:after="120"/>
        <w:jc w:val="both"/>
      </w:pPr>
      <w:r>
        <w:t xml:space="preserve">2. Указанное имущество принадлежит Дарителю на основании: выписки из ЕГРН от 14.03.2021.</w:t>
      </w:r>
    </w:p>
    <w:p>
      <w:pPr>
        <w:spacing w:before="0" w:after="120"/>
        <w:jc w:val="both"/>
      </w:pPr>
      <w:r>
        <w:t xml:space="preserve">3. Стороны оценивают дар в 12 400 000,00 ₽ (двенадцать миллионов четыреста тысяч рублей 00 копеек).</w:t>
      </w:r>
    </w:p>
    <w:p>
      <w:pPr>
        <w:spacing w:before="0" w:after="120"/>
        <w:jc w:val="both"/>
      </w:pPr>
      <w:r>
        <w:t xml:space="preserve">4. Даритель гарантирует, что до заключения настоящего договора имущество никому не продано, не подарено, не заложено, в споре и под арестом не состоит, правами третьих лиц не обременено.</w:t>
      </w:r>
    </w:p>
    <w:p>
      <w:pPr>
        <w:spacing w:before="0" w:after="120"/>
        <w:jc w:val="both"/>
      </w:pPr>
      <w:r>
        <w:t xml:space="preserve">5. Право собственности Одаряемого на имущество возникает с момента государственной регистрации перехода права в Едином государственном реестре недвижимости.</w:t>
      </w:r>
    </w:p>
    <w:p>
      <w:pPr>
        <w:spacing w:before="0" w:after="120"/>
        <w:jc w:val="both"/>
      </w:pPr>
      <w:r>
        <w:t xml:space="preserve">6. Имущество передано Одаряемого при подписании настоящего договора. Подписание договора подтверждает передачу и приём дара.</w:t>
      </w:r>
    </w:p>
    <w:p>
      <w:pPr>
        <w:spacing w:before="0" w:after="120"/>
        <w:jc w:val="both"/>
      </w:pPr>
      <w:r>
        <w:t xml:space="preserve">7. Одаряемый вправе в любое время до передачи дара отказаться от него. Отказ от дара, совершённого в письменной форме, также совершается письменно.</w:t>
      </w:r>
    </w:p>
    <w:p>
      <w:pPr>
        <w:spacing w:before="0" w:after="120"/>
        <w:jc w:val="both"/>
      </w:pPr>
      <w:r>
        <w:t xml:space="preserve">8. Даритель вправе отменить дарение в случаях, предусмотренных статьёй 578 Гражданского кодекса Российской Федерации.</w:t>
      </w:r>
    </w:p>
    <w:p>
      <w:pPr>
        <w:spacing w:before="0" w:after="120"/>
        <w:jc w:val="both"/>
      </w:pPr>
      <w:r>
        <w:t xml:space="preserve">9. Стороны являются близкими родственниками, доход в порядке дарения освобождается от налогообложения по пункту 18.1 статьи 217 Налогового кодекса Российской Федерации.</w:t>
      </w:r>
    </w:p>
    <w:p>
      <w:pPr>
        <w:spacing w:before="0" w:after="120"/>
        <w:jc w:val="both"/>
      </w:pPr>
      <w:r>
        <w:t xml:space="preserve">10. Расходы, связанные с оформлением настоящего договора, стороны несут в порядке, согласованном при удостоверении договора нотариусом.</w:t>
      </w:r>
    </w:p>
    <w:p>
      <w:pPr>
        <w:spacing w:before="0" w:after="120"/>
        <w:jc w:val="both"/>
      </w:pPr>
      <w:r>
        <w:t xml:space="preserve">11. Договор составлен в трёх экземплярах, имеющих равную юридическую силу, один из которых передаётся в орган регистрации прав.</w:t>
      </w:r>
    </w:p>
    <w:p>
      <w:pPr>
        <w:spacing w:before="0" w:after="120"/>
        <w:jc w:val="both"/>
      </w:pPr>
      <w:r>
        <w:t xml:space="preserve">Договор подлежит нотариальному удостоверению — пункт 3 статьи 574 Гражданского кодекса Российской Федерации.</w:t>
      </w:r>
    </w:p>
    <w:p>
      <w:pPr>
        <w:spacing w:before="0" w:after="120"/>
        <w:jc w:val="both"/>
      </w:pPr>
      <w:r>
        <w:t xml:space="preserve">ДАРИТЕЛЬ</w:t>
      </w:r>
    </w:p>
    <w:p>
      <w:pPr>
        <w:spacing w:before="0" w:after="120"/>
        <w:jc w:val="both"/>
      </w:pPr>
      <w:r>
        <w:t xml:space="preserve">Соколов Иван Петрович</w:t>
      </w:r>
    </w:p>
    <w:p>
      <w:pPr>
        <w:spacing w:before="0" w:after="120"/>
        <w:jc w:val="both"/>
      </w:pPr>
      <w:r>
        <w:t xml:space="preserve">дата рождения 17.03.1962, паспорт 4510 216374, выдан ОВД района Тверской г. Москвы, 12.05.2010, адрес: г. Москва, ул. Гиляровского, д. 4, кв. 12</w:t>
      </w:r>
    </w:p>
    <w:p>
      <w:pPr>
        <w:spacing w:before="0" w:after="120"/>
        <w:jc w:val="both"/>
      </w:pPr>
      <w:r>
        <w:t xml:space="preserve">____________подпись</w:t>
      </w:r>
    </w:p>
    <w:p>
      <w:pPr>
        <w:spacing w:before="0" w:after="120"/>
        <w:jc w:val="both"/>
      </w:pPr>
      <w:r>
        <w:t xml:space="preserve">ОДАРЯЕМЫЙ</w:t>
      </w:r>
    </w:p>
    <w:p>
      <w:pPr>
        <w:spacing w:before="0" w:after="120"/>
        <w:jc w:val="both"/>
      </w:pPr>
      <w:r>
        <w:t xml:space="preserve">Соколов Пётр Иванович</w:t>
      </w:r>
    </w:p>
    <w:p>
      <w:pPr>
        <w:spacing w:before="0" w:after="120"/>
        <w:jc w:val="both"/>
      </w:pPr>
      <w:r>
        <w:t xml:space="preserve">дата рождения 02.11.1992, паспорт 4519 903412, выдан ГУ МВД России по г. Москве, 20.01.2020, адрес: г. Москва, Сиреневый бульвар, д. 18, кв. 74</w:t>
      </w:r>
    </w:p>
    <w:p>
      <w:pPr>
        <w:spacing w:before="0" w:after="120"/>
        <w:jc w:val="both"/>
      </w:pPr>
      <w:r>
        <w:t xml:space="preserve">____________подпись</w:t>
      </w: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pPr>
      <w:keepNext/>
      <w:spacing w:before="280" w:after="140"/>
      <w:jc w:val="left"/>
      <w:outlineLvl w:val="0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Company>pawetta.com</Company>
  <Application>pawetta.com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дарения: образец и бланк 2026</dc:title>
  <dc:creator>pawetta.com</dc:creator>
  <cp:lastModifiedBy>pawetta.com</cp:lastModifiedBy>
  <dcterms:created xsi:type="dcterms:W3CDTF">2026-09-04T09:00:00Z</dcterms:created>
  <dcterms:modified xsi:type="dcterms:W3CDTF">2026-09-04T09:00:00Z</dcterms:modified>
</cp:coreProperties>
</file>