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ДОГОВОР АРЕНДЫ ТРАНСПОРТНОГО СРЕДСТВА БЕЗ ЭКИПАЖА № 7</w:t>
      </w:r>
    </w:p>
    <w:p>
      <w:pPr>
        <w:spacing w:before="0" w:after="120"/>
        <w:jc w:val="center"/>
      </w:pPr>
      <w:r>
        <w:t xml:space="preserve">статьи 642–649 Гражданского кодекса Российской Федерации</w:t>
      </w:r>
    </w:p>
    <w:p>
      <w:pPr>
        <w:spacing w:before="0" w:after="120"/>
        <w:jc w:val="both"/>
      </w:pPr>
      <w:r>
        <w:t xml:space="preserve">г. Москва3 сентября 2026 г.</w:t>
      </w:r>
    </w:p>
    <w:p>
      <w:pPr>
        <w:spacing w:before="0" w:after="120"/>
        <w:jc w:val="both"/>
      </w:pPr>
      <w:r>
        <w:t xml:space="preserve">Соколов Андрей Петрович, паспорт 45 12 384610, выдан отделом УФМС России по г. Москве по району Савёловский 18.03.2012, зарегистрированный по адресу: 125015, г. Москва, ул. Бутырская, д. 46, кв. 71, далее — «Арендодатель», с одной стороны, и Кузнецов Илья Романович, паспорт 45 16 902277, выдан отделом УФМС России по г. Москве по району Бутырский 07.09.2016, зарегистрированный по адресу: 127322, г. Москва, ул. Яблочкова, д. 21, кв. 118, далее — «Арендатор», с другой стороны, совместно именуемые «Стороны», заключили настоящий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1.1.Арендодатель предоставляет Арендатору за плату во временное владение и пользование без оказания услуг по управлению и технической эксплуатации транспортное средство (далее — «Автомобиль»): Lada Vesta, 2021 года выпуска, идентификационный номер (VIN) XTAGFL110LY123456, государственный регистрационный знак А423МР777, цвет серый, паспорт транспортного средства ЭПТС 164301023456789, свидетельство о регистрации 99 32 123456 (статья 642 Гражданского кодекса Российской Федерации).</w:t>
      </w:r>
    </w:p>
    <w:p>
      <w:pPr>
        <w:spacing w:before="0" w:after="120"/>
        <w:jc w:val="both"/>
      </w:pPr>
      <w:r>
        <w:t xml:space="preserve">1.2.Арендодатель гарантирует, что Автомобиль принадлежит ему на праве собственности или находится в его законном владении, не заложен, не арестован, не обременён правами третьих лиц и технически исправен.</w:t>
      </w:r>
    </w:p>
    <w:p>
      <w:pPr>
        <w:spacing w:before="0" w:after="120"/>
        <w:jc w:val="both"/>
      </w:pPr>
      <w:r>
        <w:t xml:space="preserve">1.3.Автомобиль предоставляется для личных поездок. Арендатор обязуется пользоваться Автомобилем в соответствии с его назначением и условиями Договора (статья 615 Гражданского кодекса Российской Федерации).</w:t>
      </w:r>
    </w:p>
    <w:p>
      <w:pPr>
        <w:spacing w:before="0" w:after="120"/>
        <w:jc w:val="both"/>
      </w:pPr>
      <w:r>
        <w:t xml:space="preserve">1.4.Стоимость Автомобиля для целей Договора согласована Сторонами в размере 1 350 000,00 ₽ (один миллион триста пятьдесят тысяч рублей 00 копеек); в этом размере определяется ответственность Арендатора при утрате Автомобиля или невозможности его восстановления.</w:t>
      </w:r>
    </w:p>
    <w:p>
      <w:pPr>
        <w:spacing w:before="0" w:after="120"/>
        <w:jc w:val="both"/>
      </w:pPr>
      <w:r>
        <w:t xml:space="preserve">2. Срок аренды, передача и возврат</w:t>
      </w:r>
    </w:p>
    <w:p>
      <w:pPr>
        <w:spacing w:before="0" w:after="120"/>
        <w:jc w:val="both"/>
      </w:pPr>
      <w:r>
        <w:t xml:space="preserve">2.1.Срок аренды — 5 суток с момента передачи Автомобиля по акту приёма-передачи: с 04.09.2026 по 09.09.2026. Сутки исчисляются с часа передачи, указанного в акте; Автомобиль возвращается не позднее того же часа последних суток.</w:t>
      </w:r>
    </w:p>
    <w:p>
      <w:pPr>
        <w:spacing w:before="0" w:after="120"/>
        <w:jc w:val="both"/>
      </w:pPr>
      <w:r>
        <w:t xml:space="preserve">2.2.Передача Автомобиля оформляется актом приёма-передачи, в котором Стороны фиксируют пробег (48 200 км), уровень топлива, комплектность и имеющиеся повреждения. Вместе с Автомобилем Арендатору передаются ключи, свидетельство о регистрации транспортного средства и полис ОСАГО.</w:t>
      </w:r>
    </w:p>
    <w:p>
      <w:pPr>
        <w:spacing w:before="0" w:after="120"/>
        <w:jc w:val="both"/>
      </w:pPr>
      <w:r>
        <w:t xml:space="preserve">2.3.Арендатор возвращает Автомобиль в месте передачи в состоянии, в котором его получил, с учётом нормального износа (статья 622 Гражданского кодекса Российской Федерации); возврат оформляется актом с указанием пробега, уровня топлива и повреждений, обнаруженных при осмотре.</w:t>
      </w:r>
    </w:p>
    <w:p>
      <w:pPr>
        <w:spacing w:before="0" w:after="120"/>
        <w:jc w:val="both"/>
      </w:pPr>
      <w:r>
        <w:t xml:space="preserve">2.4.Уровень топлива при возврате должен соответствовать уровню при передаче; недостающее топливо Арендатор оплачивает по розничной цене на дату возврата.</w:t>
      </w:r>
    </w:p>
    <w:p>
      <w:pPr>
        <w:spacing w:before="0" w:after="120"/>
        <w:jc w:val="both"/>
      </w:pPr>
      <w:r>
        <w:t xml:space="preserve">2.5.Продление срока аренды оформляется дополнительным соглашением или отметкой в акте. Пользование Автомобилем после окончания срока без такого соглашения считается просрочкой возврата.</w:t>
      </w:r>
    </w:p>
    <w:p>
      <w:pPr>
        <w:spacing w:before="0" w:after="120"/>
        <w:jc w:val="both"/>
      </w:pPr>
      <w:r>
        <w:t xml:space="preserve">3. Арендная плата и расчёты</w:t>
      </w:r>
    </w:p>
    <w:p>
      <w:pPr>
        <w:spacing w:before="0" w:after="120"/>
        <w:jc w:val="both"/>
      </w:pPr>
      <w:r>
        <w:t xml:space="preserve">3.1.Арендная плата составляет 2 500,00 ₽ (две тысячи пятьсот рублей 00 копеек) за одни сутки аренды. Общая сумма за срок аренды (5 суток) — 12 500,00 ₽ (двенадцать тысяч пятьсот рублей 00 копеек).</w:t>
      </w:r>
    </w:p>
    <w:p>
      <w:pPr>
        <w:spacing w:before="0" w:after="120"/>
        <w:jc w:val="both"/>
      </w:pPr>
      <w:r>
        <w:t xml:space="preserve">3.2.Арендная плата за весь срок аренды уплачивается при передаче Автомобиля до подписания акта приёма-передачи наличными денежными средствами либо переводом на счёт Арендодателя, указанный в Договоре.</w:t>
      </w:r>
    </w:p>
    <w:p>
      <w:pPr>
        <w:spacing w:before="0" w:after="120"/>
        <w:jc w:val="both"/>
      </w:pPr>
      <w:r>
        <w:t xml:space="preserve">3.3.При передаче Автомобиля Арендатор вносит Арендодателю залог (обеспечительный платёж) в размере 10 000,00 ₽ (десять тысяч рублей 00 копеек). Из залога удерживаются неуплаченная арендная плата, неустойки, штрафы и стоимость устранения повреждений; остаток возвращается Арендатору в течение 3 рабочих дней после подписания акта возврата. Если в течение 60 дней после возврата Арендодателю поступят постановления о штрафах за период аренды, Арендатор возмещает их в течение 5 дней с даты получения требования.</w:t>
      </w:r>
    </w:p>
    <w:p>
      <w:pPr>
        <w:spacing w:before="0" w:after="120"/>
        <w:jc w:val="both"/>
      </w:pPr>
      <w:r>
        <w:t xml:space="preserve">3.4.Лимит пробега — 300 километров в сутки (1 500 км за срок аренды). За каждый километр сверх лимита Арендатор уплачивает 10,00 ₽ (десять рублей 00 копеек).</w:t>
      </w:r>
    </w:p>
    <w:p>
      <w:pPr>
        <w:spacing w:before="0" w:after="120"/>
        <w:jc w:val="both"/>
      </w:pPr>
      <w:r>
        <w:t xml:space="preserve">3.5.Расходы на содержание Автомобиля и расходы, возникающие в связи с его эксплуатацией, несёт Арендатор; расходы на страхование распределяются в соответствии с разделом 4 Договора (статья 646 Гражданского кодекса Российской Федерации).</w:t>
      </w:r>
    </w:p>
    <w:p>
      <w:pPr>
        <w:spacing w:before="0" w:after="120"/>
        <w:jc w:val="both"/>
      </w:pPr>
      <w:r>
        <w:t xml:space="preserve">4. Права и обязанности Сторон</w:t>
      </w:r>
    </w:p>
    <w:p>
      <w:pPr>
        <w:spacing w:before="0" w:after="120"/>
        <w:jc w:val="both"/>
      </w:pPr>
      <w:r>
        <w:t xml:space="preserve">4.1.Арендатор своими силами осуществляет управление Автомобилем и его эксплуатацию, как коммерческую, так и техническую (статья 645 Гражданского кодекса Российской Федерации). К управлению допускаются Арендатор и лица, письменно согласованные с Арендодателем, имеющие водительское удостоверение соответствующей категории и допущенные к управлению по полису ОСАГО.</w:t>
      </w:r>
    </w:p>
    <w:p>
      <w:pPr>
        <w:spacing w:before="0" w:after="120"/>
        <w:jc w:val="both"/>
      </w:pPr>
      <w:r>
        <w:t xml:space="preserve">4.2.Арендатор в течение всего срока аренды поддерживает надлежащее состояние Автомобиля, включая осуществление текущего и капитального ремонта (статья 644 Гражданского кодекса Российской Федерации), и не вправе вносить изменения в его конструкцию и оборудование без письменного согласия Арендодателя.</w:t>
      </w:r>
    </w:p>
    <w:p>
      <w:pPr>
        <w:spacing w:before="0" w:after="120"/>
        <w:jc w:val="both"/>
      </w:pPr>
      <w:r>
        <w:t xml:space="preserve">4.3.Арендодатель до передачи Автомобиля включает Арендатора и водителей, указанных в Договоре, в полис ОСАГО в качестве лиц, допущенных к управлению; управление лицом, не указанным в полисе, запрещено.</w:t>
      </w:r>
    </w:p>
    <w:p>
      <w:pPr>
        <w:spacing w:before="0" w:after="120"/>
        <w:jc w:val="both"/>
      </w:pPr>
      <w:r>
        <w:t xml:space="preserve">4.4.Административные штрафы за нарушения Правил дорожного движения, совершённые в период аренды, в том числе зафиксированные средствами автоматической фиксации, оплачивает Арендатор. Постановления, поступившие Арендодателю как собственнику, Арендодатель вправе обжаловать, представив Договор и акт приёма-передачи: часть 2 статьи 2.6.1 КоАП Российской Федерации освобождает собственника от ответственности, если в момент фиксации нарушения транспортное средство находилось во владении другого лица. Уплаченные Арендодателем штрафы Арендатор возмещает в течение 5 дней с даты получения требования.</w:t>
      </w:r>
    </w:p>
    <w:p>
      <w:pPr>
        <w:spacing w:before="0" w:after="120"/>
        <w:jc w:val="both"/>
      </w:pPr>
      <w:r>
        <w:t xml:space="preserve">4.5.Территория использования Автомобиля — Российская Федерация; выезд за пределы Российской Федерации запрещён.</w:t>
      </w:r>
    </w:p>
    <w:p>
      <w:pPr>
        <w:spacing w:before="0" w:after="120"/>
        <w:jc w:val="both"/>
      </w:pPr>
      <w:r>
        <w:t xml:space="preserve">4.6.Арендатор не вправе сдавать Автомобиль в субаренду, передавать его в безвозмездное пользование или в управление третьим лицам, кроме водителей, указанных в Договоре (Договором установлено иное по сравнению с пунктом 1 статьи 647 Гражданского кодекса Российской Федерации).</w:t>
      </w:r>
    </w:p>
    <w:p>
      <w:pPr>
        <w:spacing w:before="0" w:after="120"/>
        <w:jc w:val="both"/>
      </w:pPr>
      <w:r>
        <w:t xml:space="preserve">4.7.Арендатор не вправе использовать Автомобиль для обучения вождению, участия в соревнованиях и испытаниях, буксировки других транспортных средств и перевозки опасных грузов, а также управлять им в состоянии опьянения. О дорожно-транспортном происшествии, неисправности, повреждении или угоне Арендатор незамедлительно сообщает Арендодателю и в компетентные органы.</w:t>
      </w:r>
    </w:p>
    <w:p>
      <w:pPr>
        <w:spacing w:before="0" w:after="120"/>
        <w:jc w:val="both"/>
      </w:pPr>
      <w:r>
        <w:t xml:space="preserve">5. Ответственность Сторон</w:t>
      </w:r>
    </w:p>
    <w:p>
      <w:pPr>
        <w:spacing w:before="0" w:after="120"/>
        <w:jc w:val="both"/>
      </w:pPr>
      <w:r>
        <w:t xml:space="preserve">5.1.Ответственность за вред, причинённый третьим лицам Автомобилем, его механизмами, устройствами и оборудованием, несёт Арендатор по правилам главы 59 Гражданского кодекса Российской Федерации (статья 648 Гражданского кодекса Российской Федерации).</w:t>
      </w:r>
    </w:p>
    <w:p>
      <w:pPr>
        <w:spacing w:before="0" w:after="120"/>
        <w:jc w:val="both"/>
      </w:pPr>
      <w:r>
        <w:t xml:space="preserve">5.2.При повреждении Автомобиля в период аренды Арендатор возмещает Арендодателю стоимость восстановительного ремонта, а при утрате, угоне или невозможности восстановления — согласованную стоимость Автомобиля (1 350 000,00 ₽), за вычетом страхового возмещения, полученного Арендодателем.</w:t>
      </w:r>
    </w:p>
    <w:p>
      <w:pPr>
        <w:spacing w:before="0" w:after="120"/>
        <w:jc w:val="both"/>
      </w:pPr>
      <w:r>
        <w:t xml:space="preserve">5.3.За просрочку возврата Автомобиля Арендатор вносит арендную плату за всё время просрочки (статья 622 Гражданского кодекса Российской Федерации) и уплачивает неустойку в размере 2 500,00 ₽ (две тысячи пятьсот рублей 00 копеек) за каждые сутки просрочки.</w:t>
      </w:r>
    </w:p>
    <w:p>
      <w:pPr>
        <w:spacing w:before="0" w:after="120"/>
        <w:jc w:val="both"/>
      </w:pPr>
      <w:r>
        <w:t xml:space="preserve">5.4.За просрочку оплаты Арендатор уплачивает Арендодателю неустойку в размере 0,1 % от неуплаченной суммы за каждый день просрочки, но не более 10 % от неуплаченной суммы.</w:t>
      </w:r>
    </w:p>
    <w:p>
      <w:pPr>
        <w:spacing w:before="0" w:after="120"/>
        <w:jc w:val="both"/>
      </w:pPr>
      <w:r>
        <w:t xml:space="preserve">5.5.За просрочку передачи Автомобиля Арендодатель уплачивает Арендатору неустойку в размере 2 500,00 ₽ (две тысячи пятьсот рублей 00 копеек) за каждые сутки просрочки; при просрочке более одних суток Арендатор вправе отказаться от Договора и требовать возврата уплаченных сумм.</w:t>
      </w:r>
    </w:p>
    <w:p>
      <w:pPr>
        <w:spacing w:before="0" w:after="120"/>
        <w:jc w:val="both"/>
      </w:pPr>
      <w:r>
        <w:t xml:space="preserve">5.6.Уплата неустойки не освобождает Стороны от исполнения обязательств по Договору.</w:t>
      </w:r>
    </w:p>
    <w:p>
      <w:pPr>
        <w:spacing w:before="0" w:after="120"/>
        <w:jc w:val="both"/>
      </w:pPr>
      <w:r>
        <w:t xml:space="preserve">6. Расторжение Договора и разрешение споров</w:t>
      </w:r>
    </w:p>
    <w:p>
      <w:pPr>
        <w:spacing w:before="0" w:after="120"/>
        <w:jc w:val="both"/>
      </w:pPr>
      <w:r>
        <w:t xml:space="preserve">6.1.Каждая из Сторон вправе отказаться от Договора, письменно уведомив другую Сторону не менее чем за 3 дня до даты прекращения; арендная плата в этом случае пересчитывается за фактический срок пользования Автомобилем.</w:t>
      </w:r>
    </w:p>
    <w:p>
      <w:pPr>
        <w:spacing w:before="0" w:after="120"/>
        <w:jc w:val="both"/>
      </w:pPr>
      <w:r>
        <w:t xml:space="preserve">6.2.Арендодатель вправе отказаться от Договора немедленно, уведомив Арендатора, если Арендатор передал Автомобиль третьим лицам, использует его с нарушением условий Договора или за пределами согласованной территории, просрочил оплату более чем на 5 дней либо управлял им в состоянии опьянения; Автомобиль в этом случае возвращается в течение суток с момента уведомления.</w:t>
      </w:r>
    </w:p>
    <w:p>
      <w:pPr>
        <w:spacing w:before="0" w:after="120"/>
        <w:jc w:val="both"/>
      </w:pPr>
      <w:r>
        <w:t xml:space="preserve">6.3.Споры разрешаются путём переговоров. Претензионный порядок обязателен: претензия направляется в письменной форме, срок ответа на неё — 10 календарных дней с даты получения.</w:t>
      </w:r>
    </w:p>
    <w:p>
      <w:pPr>
        <w:spacing w:before="0" w:after="120"/>
        <w:jc w:val="both"/>
      </w:pPr>
      <w:r>
        <w:t xml:space="preserve">6.4.Неурегулированные споры передаются в суд по месту нахождения (жительства) ответчика.</w:t>
      </w:r>
    </w:p>
    <w:p>
      <w:pPr>
        <w:spacing w:before="0" w:after="120"/>
        <w:jc w:val="both"/>
      </w:pPr>
      <w:r>
        <w:t xml:space="preserve">7. Заключительные положения</w:t>
      </w:r>
    </w:p>
    <w:p>
      <w:pPr>
        <w:spacing w:before="0" w:after="120"/>
        <w:jc w:val="both"/>
      </w:pPr>
      <w:r>
        <w:t xml:space="preserve">7.1.Договор заключён в письменной форме независимо от его срока; правила о регистрации договоров аренды недвижимого имущества к нему не применяются (статья 643 Гражданского кодекса Российской Федерации). Договор вступает в силу с даты подписания Сторонами.</w:t>
      </w:r>
    </w:p>
    <w:p>
      <w:pPr>
        <w:spacing w:before="0" w:after="120"/>
        <w:jc w:val="both"/>
      </w:pPr>
      <w:r>
        <w:t xml:space="preserve">7.2.Все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before="0" w:after="120"/>
        <w:jc w:val="both"/>
      </w:pPr>
      <w:r>
        <w:t xml:space="preserve">7.3.Договор составлен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t xml:space="preserve">7.4.Неотъемлемой частью Договора являются акт приёма-передачи и акт возврата Автомобиля.</w:t>
      </w:r>
    </w:p>
    <w:p>
      <w:pPr>
        <w:spacing w:before="0" w:after="120"/>
        <w:jc w:val="both"/>
      </w:pPr>
      <w:r>
        <w:t xml:space="preserve">7.5.Во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8.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Арендодатель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Арендатор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Соколов Андрей Петрович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Кузнецов Илья Романович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45 12 384610, выдан отделом УФМС России по г. Москве по району Савёловский 18.03.2012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45 16 902277, выдан отделом УФМС России по г. Москве по району Бутырский 07.09.2016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125015, г. Москва, ул. Бутырская, д. 46, кв. 71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127322, г. Москва, ул. Яблочкова, д. 21, кв. 118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АРЕНДОДАТЕЛЬ</w:t>
      </w:r>
    </w:p>
    <w:p>
      <w:pPr>
        <w:spacing w:before="0" w:after="120"/>
        <w:jc w:val="both"/>
      </w:pPr>
      <w:r>
        <w:t xml:space="preserve">Соколов</w:t>
      </w:r>
    </w:p>
    <w:p>
      <w:pPr>
        <w:spacing w:before="0" w:after="120"/>
        <w:jc w:val="both"/>
      </w:pPr>
      <w:r>
        <w:t xml:space="preserve">А. П. Соколов</w:t>
      </w:r>
    </w:p>
    <w:p>
      <w:pPr>
        <w:spacing w:before="0" w:after="120"/>
        <w:jc w:val="both"/>
      </w:pPr>
      <w:r>
        <w:t xml:space="preserve">АРЕНДАТОР</w:t>
      </w:r>
    </w:p>
    <w:p>
      <w:pPr>
        <w:spacing w:before="0" w:after="120"/>
        <w:jc w:val="both"/>
      </w:pPr>
      <w:r>
        <w:t xml:space="preserve">Кузнецов</w:t>
      </w:r>
    </w:p>
    <w:p>
      <w:pPr>
        <w:spacing w:before="0" w:after="120"/>
        <w:jc w:val="both"/>
      </w:pPr>
      <w:r>
        <w:t xml:space="preserve">И. Р. Кузнецов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аренды автомобиля: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